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829" w:tblpY="1441"/>
        <w:tblW w:w="15398" w:type="dxa"/>
        <w:tblLook w:val="04A0" w:firstRow="1" w:lastRow="0" w:firstColumn="1" w:lastColumn="0" w:noHBand="0" w:noVBand="1"/>
      </w:tblPr>
      <w:tblGrid>
        <w:gridCol w:w="1392"/>
        <w:gridCol w:w="2260"/>
        <w:gridCol w:w="2408"/>
        <w:gridCol w:w="2412"/>
        <w:gridCol w:w="2256"/>
        <w:gridCol w:w="2335"/>
        <w:gridCol w:w="2335"/>
      </w:tblGrid>
      <w:tr w:rsidR="006D1F43" w:rsidRPr="00D92FA8" w14:paraId="74336A40" w14:textId="77777777" w:rsidTr="006D1F43">
        <w:trPr>
          <w:trHeight w:val="298"/>
        </w:trPr>
        <w:tc>
          <w:tcPr>
            <w:tcW w:w="1392" w:type="dxa"/>
          </w:tcPr>
          <w:p w14:paraId="3A6B4AD2" w14:textId="190F772F" w:rsidR="00A348A1" w:rsidRPr="00A348A1" w:rsidRDefault="00A348A1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8A1">
              <w:rPr>
                <w:rFonts w:ascii="Comic Sans MS" w:hAnsi="Comic Sans MS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15BF37C" wp14:editId="3F98925F">
                  <wp:extent cx="393700" cy="344488"/>
                  <wp:effectExtent l="0" t="0" r="0" b="11430"/>
                  <wp:docPr id="1" name="Picture 1" descr="Macintosh HD:Users:stpatricks-dh:Desktop: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tpatricks-dh:Desktop: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4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gridSpan w:val="2"/>
          </w:tcPr>
          <w:p w14:paraId="41222EF5" w14:textId="77777777" w:rsidR="00A348A1" w:rsidRPr="00A348A1" w:rsidRDefault="00A348A1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8A1">
              <w:rPr>
                <w:rFonts w:ascii="Comic Sans MS" w:hAnsi="Comic Sans MS"/>
                <w:b/>
                <w:sz w:val="20"/>
                <w:szCs w:val="20"/>
              </w:rPr>
              <w:t>Autumn</w:t>
            </w:r>
          </w:p>
        </w:tc>
        <w:tc>
          <w:tcPr>
            <w:tcW w:w="4668" w:type="dxa"/>
            <w:gridSpan w:val="2"/>
          </w:tcPr>
          <w:p w14:paraId="57705095" w14:textId="77777777" w:rsidR="00A348A1" w:rsidRPr="00A348A1" w:rsidRDefault="00A348A1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8A1">
              <w:rPr>
                <w:rFonts w:ascii="Comic Sans MS" w:hAnsi="Comic Sans MS"/>
                <w:b/>
                <w:sz w:val="20"/>
                <w:szCs w:val="20"/>
              </w:rPr>
              <w:t>Spring</w:t>
            </w:r>
          </w:p>
        </w:tc>
        <w:tc>
          <w:tcPr>
            <w:tcW w:w="4670" w:type="dxa"/>
            <w:gridSpan w:val="2"/>
          </w:tcPr>
          <w:p w14:paraId="0AD04D55" w14:textId="77777777" w:rsidR="00A348A1" w:rsidRPr="00A348A1" w:rsidRDefault="00A348A1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8A1">
              <w:rPr>
                <w:rFonts w:ascii="Comic Sans MS" w:hAnsi="Comic Sans MS"/>
                <w:b/>
                <w:sz w:val="20"/>
                <w:szCs w:val="20"/>
              </w:rPr>
              <w:t>Summer</w:t>
            </w:r>
          </w:p>
        </w:tc>
      </w:tr>
      <w:tr w:rsidR="006D1F43" w:rsidRPr="00D92FA8" w14:paraId="3E869B1B" w14:textId="77777777" w:rsidTr="006D1F43">
        <w:trPr>
          <w:trHeight w:val="598"/>
        </w:trPr>
        <w:tc>
          <w:tcPr>
            <w:tcW w:w="1392" w:type="dxa"/>
          </w:tcPr>
          <w:p w14:paraId="61CF61AA" w14:textId="4CF91D6B" w:rsidR="006D1F43" w:rsidRPr="00A348A1" w:rsidRDefault="006D1F43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Nursery</w:t>
            </w:r>
          </w:p>
        </w:tc>
        <w:tc>
          <w:tcPr>
            <w:tcW w:w="2260" w:type="dxa"/>
            <w:shd w:val="clear" w:color="auto" w:fill="auto"/>
          </w:tcPr>
          <w:p w14:paraId="563B7FFB" w14:textId="70081A23" w:rsidR="006D1F43" w:rsidRPr="001F18B3" w:rsidRDefault="006D1F43" w:rsidP="006D1F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Sequence of the day Babies Recent past </w:t>
            </w:r>
          </w:p>
        </w:tc>
        <w:tc>
          <w:tcPr>
            <w:tcW w:w="2408" w:type="dxa"/>
            <w:shd w:val="clear" w:color="auto" w:fill="auto"/>
          </w:tcPr>
          <w:p w14:paraId="6BE2AB1E" w14:textId="795D0989" w:rsidR="006D1F43" w:rsidRPr="001F18B3" w:rsidRDefault="006D1F43" w:rsidP="006D1F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Babies growing to children Comparison of familiar events in the past Nativity </w:t>
            </w:r>
          </w:p>
        </w:tc>
        <w:tc>
          <w:tcPr>
            <w:tcW w:w="2412" w:type="dxa"/>
            <w:shd w:val="clear" w:color="auto" w:fill="auto"/>
          </w:tcPr>
          <w:p w14:paraId="685CA7F1" w14:textId="22AAE33C" w:rsidR="006D1F43" w:rsidRPr="001F18B3" w:rsidRDefault="006D1F43" w:rsidP="006D1F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Recent past – own lives Seasonal celebrations and other events in own lives </w:t>
            </w:r>
          </w:p>
        </w:tc>
        <w:tc>
          <w:tcPr>
            <w:tcW w:w="2256" w:type="dxa"/>
            <w:shd w:val="clear" w:color="auto" w:fill="auto"/>
          </w:tcPr>
          <w:p w14:paraId="71CBA178" w14:textId="6904C279" w:rsidR="006D1F43" w:rsidRPr="001F18B3" w:rsidRDefault="006D1F43" w:rsidP="006D1F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Special occasions  Past and future – link to Easter Timeline of our year – visual focus </w:t>
            </w:r>
          </w:p>
        </w:tc>
        <w:tc>
          <w:tcPr>
            <w:tcW w:w="2335" w:type="dxa"/>
            <w:shd w:val="clear" w:color="auto" w:fill="auto"/>
          </w:tcPr>
          <w:p w14:paraId="2BFE774D" w14:textId="46278359" w:rsidR="006D1F43" w:rsidRPr="001F18B3" w:rsidRDefault="006D1F43" w:rsidP="006D1F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Change over time – within our experience Growing plants and learning about life-cycles </w:t>
            </w:r>
          </w:p>
        </w:tc>
        <w:tc>
          <w:tcPr>
            <w:tcW w:w="2335" w:type="dxa"/>
            <w:shd w:val="clear" w:color="auto" w:fill="auto"/>
          </w:tcPr>
          <w:p w14:paraId="5C337E71" w14:textId="74E6D88D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Timeline of our year Link to transition Begin to develop awareness of more distant places and times   </w:t>
            </w:r>
          </w:p>
        </w:tc>
      </w:tr>
      <w:tr w:rsidR="006D1F43" w:rsidRPr="00D92FA8" w14:paraId="100BCC7C" w14:textId="77777777" w:rsidTr="006D1F43">
        <w:trPr>
          <w:trHeight w:val="598"/>
        </w:trPr>
        <w:tc>
          <w:tcPr>
            <w:tcW w:w="1392" w:type="dxa"/>
          </w:tcPr>
          <w:p w14:paraId="187CBDED" w14:textId="0BEA7E12" w:rsidR="006D1F43" w:rsidRPr="00A348A1" w:rsidRDefault="006D1F43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Reception</w:t>
            </w:r>
          </w:p>
        </w:tc>
        <w:tc>
          <w:tcPr>
            <w:tcW w:w="2260" w:type="dxa"/>
            <w:shd w:val="clear" w:color="auto" w:fill="auto"/>
          </w:tcPr>
          <w:p w14:paraId="02DD7500" w14:textId="20BBEE3F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Sequence of the day and the week Babies and growing Talking about and sequencing recent past  </w:t>
            </w:r>
          </w:p>
        </w:tc>
        <w:tc>
          <w:tcPr>
            <w:tcW w:w="2408" w:type="dxa"/>
            <w:shd w:val="clear" w:color="auto" w:fill="auto"/>
          </w:tcPr>
          <w:p w14:paraId="048EE812" w14:textId="3A1C0E1D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How we grow from babies to adults Comparison of familiar events and elements of life in the past Nativity – compare life at the time</w:t>
            </w:r>
          </w:p>
        </w:tc>
        <w:tc>
          <w:tcPr>
            <w:tcW w:w="2412" w:type="dxa"/>
            <w:shd w:val="clear" w:color="auto" w:fill="auto"/>
          </w:tcPr>
          <w:p w14:paraId="360F7289" w14:textId="0E466B45" w:rsidR="006D1F43" w:rsidRPr="001F18B3" w:rsidRDefault="006D1F43" w:rsidP="006D1F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Recent past – own lives and others Seasonal celebrations and other events in own lives and those of others </w:t>
            </w:r>
          </w:p>
        </w:tc>
        <w:tc>
          <w:tcPr>
            <w:tcW w:w="2256" w:type="dxa"/>
            <w:shd w:val="clear" w:color="auto" w:fill="auto"/>
          </w:tcPr>
          <w:p w14:paraId="7969AC23" w14:textId="78D7705C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Special occasions Past and future – Easter and other annual events Timeline of our year – using language related to time</w:t>
            </w:r>
          </w:p>
        </w:tc>
        <w:tc>
          <w:tcPr>
            <w:tcW w:w="2335" w:type="dxa"/>
            <w:shd w:val="clear" w:color="auto" w:fill="auto"/>
          </w:tcPr>
          <w:p w14:paraId="65FDC45B" w14:textId="04D6BDFC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Change over time – within and beyond our experience Growing plants and learning about lifecycles.  </w:t>
            </w:r>
          </w:p>
        </w:tc>
        <w:tc>
          <w:tcPr>
            <w:tcW w:w="2335" w:type="dxa"/>
            <w:shd w:val="clear" w:color="auto" w:fill="auto"/>
          </w:tcPr>
          <w:p w14:paraId="5362CAD2" w14:textId="7112A7C0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Timeline of our year Link to transition Talk about and compare more distant places and times   </w:t>
            </w:r>
          </w:p>
        </w:tc>
      </w:tr>
      <w:tr w:rsidR="006D1F43" w:rsidRPr="00D92FA8" w14:paraId="62F17A34" w14:textId="77777777" w:rsidTr="006D1F43">
        <w:trPr>
          <w:trHeight w:val="598"/>
        </w:trPr>
        <w:tc>
          <w:tcPr>
            <w:tcW w:w="1392" w:type="dxa"/>
          </w:tcPr>
          <w:p w14:paraId="71465A34" w14:textId="3DF3371B" w:rsidR="006D1F43" w:rsidRPr="00A348A1" w:rsidRDefault="006D1F43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Year 1</w:t>
            </w:r>
          </w:p>
        </w:tc>
        <w:tc>
          <w:tcPr>
            <w:tcW w:w="2260" w:type="dxa"/>
            <w:shd w:val="clear" w:color="auto" w:fill="auto"/>
          </w:tcPr>
          <w:p w14:paraId="52BA9BCB" w14:textId="73BA68DB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Toys past and present</w:t>
            </w:r>
          </w:p>
        </w:tc>
        <w:tc>
          <w:tcPr>
            <w:tcW w:w="2408" w:type="dxa"/>
            <w:shd w:val="clear" w:color="auto" w:fill="auto"/>
          </w:tcPr>
          <w:p w14:paraId="32FF5E60" w14:textId="47C103C6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0DB7A57B" w14:textId="5443843A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Local History study – St Patrick’s Church</w:t>
            </w:r>
          </w:p>
        </w:tc>
        <w:tc>
          <w:tcPr>
            <w:tcW w:w="2256" w:type="dxa"/>
            <w:shd w:val="clear" w:color="auto" w:fill="auto"/>
          </w:tcPr>
          <w:p w14:paraId="09D4487E" w14:textId="64F45D99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</w:tcPr>
          <w:p w14:paraId="2FEDC56B" w14:textId="75D859AA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Healthcare heroes</w:t>
            </w:r>
          </w:p>
        </w:tc>
        <w:tc>
          <w:tcPr>
            <w:tcW w:w="2335" w:type="dxa"/>
            <w:shd w:val="clear" w:color="auto" w:fill="auto"/>
          </w:tcPr>
          <w:p w14:paraId="4FBB63D3" w14:textId="77777777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1F43" w:rsidRPr="00D92FA8" w14:paraId="562D2FAB" w14:textId="77777777" w:rsidTr="006D1F43">
        <w:trPr>
          <w:trHeight w:val="598"/>
        </w:trPr>
        <w:tc>
          <w:tcPr>
            <w:tcW w:w="1392" w:type="dxa"/>
          </w:tcPr>
          <w:p w14:paraId="5AA2D8A7" w14:textId="77777777" w:rsidR="006D1F43" w:rsidRPr="00A348A1" w:rsidRDefault="006D1F43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8A1"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2260" w:type="dxa"/>
            <w:shd w:val="clear" w:color="auto" w:fill="auto"/>
          </w:tcPr>
          <w:p w14:paraId="59FACE32" w14:textId="594F344E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The Great Fire of London</w:t>
            </w:r>
          </w:p>
        </w:tc>
        <w:tc>
          <w:tcPr>
            <w:tcW w:w="2408" w:type="dxa"/>
            <w:shd w:val="clear" w:color="auto" w:fill="auto"/>
          </w:tcPr>
          <w:p w14:paraId="271F2F3B" w14:textId="0D53FAFE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20460F10" w14:textId="3798641F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Childhood Then and </w:t>
            </w:r>
            <w:r w:rsidR="00662E59">
              <w:rPr>
                <w:rFonts w:ascii="Comic Sans MS" w:hAnsi="Comic Sans MS"/>
                <w:sz w:val="18"/>
                <w:szCs w:val="18"/>
              </w:rPr>
              <w:t>Now – Local History 1960s / 1900s</w:t>
            </w:r>
            <w:bookmarkStart w:id="0" w:name="_GoBack"/>
            <w:bookmarkEnd w:id="0"/>
          </w:p>
        </w:tc>
        <w:tc>
          <w:tcPr>
            <w:tcW w:w="2256" w:type="dxa"/>
            <w:shd w:val="clear" w:color="auto" w:fill="auto"/>
          </w:tcPr>
          <w:p w14:paraId="75068A49" w14:textId="2E126C80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</w:tcPr>
          <w:p w14:paraId="796A16CC" w14:textId="6345FB46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The Beatles – significant figure Paul McCartney focus</w:t>
            </w:r>
          </w:p>
        </w:tc>
        <w:tc>
          <w:tcPr>
            <w:tcW w:w="2335" w:type="dxa"/>
            <w:shd w:val="clear" w:color="auto" w:fill="auto"/>
          </w:tcPr>
          <w:p w14:paraId="03C5CBEF" w14:textId="40F5BAF7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1F43" w:rsidRPr="00D92FA8" w14:paraId="219FA182" w14:textId="77777777" w:rsidTr="006D1F43">
        <w:trPr>
          <w:trHeight w:val="429"/>
        </w:trPr>
        <w:tc>
          <w:tcPr>
            <w:tcW w:w="1392" w:type="dxa"/>
            <w:vMerge w:val="restart"/>
          </w:tcPr>
          <w:p w14:paraId="1E8A9488" w14:textId="77777777" w:rsidR="006D1F43" w:rsidRPr="00A348A1" w:rsidRDefault="006D1F43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8A1">
              <w:rPr>
                <w:rFonts w:ascii="Comic Sans MS" w:hAnsi="Comic Sans MS"/>
                <w:b/>
                <w:sz w:val="20"/>
                <w:szCs w:val="20"/>
              </w:rPr>
              <w:t>Year 3</w:t>
            </w:r>
          </w:p>
        </w:tc>
        <w:tc>
          <w:tcPr>
            <w:tcW w:w="2260" w:type="dxa"/>
            <w:vMerge w:val="restart"/>
            <w:shd w:val="clear" w:color="auto" w:fill="auto"/>
          </w:tcPr>
          <w:p w14:paraId="30DFD0E3" w14:textId="45E48974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Prehistoric Britain – stone age to Iron age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38B1824C" w14:textId="775EB088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4F1E7865" w14:textId="45F5430B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Ancient civilisations overview</w:t>
            </w:r>
          </w:p>
        </w:tc>
        <w:tc>
          <w:tcPr>
            <w:tcW w:w="2256" w:type="dxa"/>
            <w:vMerge w:val="restart"/>
            <w:shd w:val="clear" w:color="auto" w:fill="auto"/>
          </w:tcPr>
          <w:p w14:paraId="1AFCE0D2" w14:textId="5D37C001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5" w:type="dxa"/>
            <w:vMerge w:val="restart"/>
            <w:shd w:val="clear" w:color="auto" w:fill="auto"/>
          </w:tcPr>
          <w:p w14:paraId="6A96BB6E" w14:textId="6D19C779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Invaders and settlers</w:t>
            </w:r>
          </w:p>
        </w:tc>
        <w:tc>
          <w:tcPr>
            <w:tcW w:w="2335" w:type="dxa"/>
            <w:vMerge w:val="restart"/>
            <w:shd w:val="clear" w:color="auto" w:fill="auto"/>
          </w:tcPr>
          <w:p w14:paraId="4D99D57B" w14:textId="03C2A4C5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1F43" w:rsidRPr="00D92FA8" w14:paraId="792E2461" w14:textId="77777777" w:rsidTr="006D1F43">
        <w:trPr>
          <w:trHeight w:val="429"/>
        </w:trPr>
        <w:tc>
          <w:tcPr>
            <w:tcW w:w="1392" w:type="dxa"/>
            <w:vMerge/>
          </w:tcPr>
          <w:p w14:paraId="1D88C4FB" w14:textId="77777777" w:rsidR="006D1F43" w:rsidRPr="00A348A1" w:rsidRDefault="006D1F43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22F99020" w14:textId="77777777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B1AE547" w14:textId="77777777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31DAC3D6" w14:textId="56383926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 xml:space="preserve">What can we find out from Ancient Egypt from what has survived?  </w:t>
            </w:r>
          </w:p>
        </w:tc>
        <w:tc>
          <w:tcPr>
            <w:tcW w:w="2256" w:type="dxa"/>
            <w:vMerge/>
            <w:shd w:val="clear" w:color="auto" w:fill="auto"/>
          </w:tcPr>
          <w:p w14:paraId="3097C9ED" w14:textId="77777777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14:paraId="4A2A5320" w14:textId="77777777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14:paraId="54C3DE25" w14:textId="77777777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1F43" w:rsidRPr="00D92FA8" w14:paraId="135E27FB" w14:textId="77777777" w:rsidTr="006D1F43">
        <w:trPr>
          <w:trHeight w:val="526"/>
        </w:trPr>
        <w:tc>
          <w:tcPr>
            <w:tcW w:w="1392" w:type="dxa"/>
          </w:tcPr>
          <w:p w14:paraId="0403B932" w14:textId="77777777" w:rsidR="006D1F43" w:rsidRPr="00A348A1" w:rsidRDefault="006D1F43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8A1">
              <w:rPr>
                <w:rFonts w:ascii="Comic Sans MS" w:hAnsi="Comic Sans MS"/>
                <w:b/>
                <w:sz w:val="20"/>
                <w:szCs w:val="20"/>
              </w:rPr>
              <w:t>Year 4</w:t>
            </w:r>
          </w:p>
        </w:tc>
        <w:tc>
          <w:tcPr>
            <w:tcW w:w="2260" w:type="dxa"/>
            <w:shd w:val="clear" w:color="auto" w:fill="auto"/>
          </w:tcPr>
          <w:p w14:paraId="46413E9C" w14:textId="4CED0A6F" w:rsidR="006D1F43" w:rsidRPr="001F18B3" w:rsidRDefault="001F18B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Mayan ancient civilisation</w:t>
            </w:r>
          </w:p>
        </w:tc>
        <w:tc>
          <w:tcPr>
            <w:tcW w:w="2408" w:type="dxa"/>
            <w:shd w:val="clear" w:color="auto" w:fill="auto"/>
          </w:tcPr>
          <w:p w14:paraId="5B48B585" w14:textId="1C08373A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171925CF" w14:textId="0D2E7803" w:rsidR="006D1F43" w:rsidRPr="001F18B3" w:rsidRDefault="001F18B3" w:rsidP="00A348A1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1F18B3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Anglo-Saxons, </w:t>
            </w:r>
            <w:proofErr w:type="spellStart"/>
            <w:r w:rsidRPr="001F18B3">
              <w:rPr>
                <w:rFonts w:ascii="Comic Sans MS" w:hAnsi="Comic Sans MS"/>
                <w:color w:val="000000" w:themeColor="text1"/>
                <w:sz w:val="18"/>
                <w:szCs w:val="18"/>
              </w:rPr>
              <w:t>Picts</w:t>
            </w:r>
            <w:proofErr w:type="spellEnd"/>
            <w:r w:rsidRPr="001F18B3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and Scots</w:t>
            </w:r>
          </w:p>
        </w:tc>
        <w:tc>
          <w:tcPr>
            <w:tcW w:w="2256" w:type="dxa"/>
            <w:shd w:val="clear" w:color="auto" w:fill="auto"/>
          </w:tcPr>
          <w:p w14:paraId="453F6554" w14:textId="17972236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</w:tcPr>
          <w:p w14:paraId="4423D124" w14:textId="694CD696" w:rsidR="006D1F43" w:rsidRPr="001F18B3" w:rsidRDefault="001F18B3" w:rsidP="001F18B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WWI – Focus on life in Liverpool</w:t>
            </w:r>
          </w:p>
        </w:tc>
        <w:tc>
          <w:tcPr>
            <w:tcW w:w="2335" w:type="dxa"/>
            <w:shd w:val="clear" w:color="auto" w:fill="auto"/>
          </w:tcPr>
          <w:p w14:paraId="05F7ED7A" w14:textId="06A7518A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1F43" w:rsidRPr="00D92FA8" w14:paraId="16B8F3A8" w14:textId="77777777" w:rsidTr="006D1F43">
        <w:trPr>
          <w:trHeight w:val="598"/>
        </w:trPr>
        <w:tc>
          <w:tcPr>
            <w:tcW w:w="1392" w:type="dxa"/>
          </w:tcPr>
          <w:p w14:paraId="1E3086AD" w14:textId="77777777" w:rsidR="006D1F43" w:rsidRPr="00A348A1" w:rsidRDefault="006D1F43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8A1">
              <w:rPr>
                <w:rFonts w:ascii="Comic Sans MS" w:hAnsi="Comic Sans MS"/>
                <w:b/>
                <w:sz w:val="20"/>
                <w:szCs w:val="20"/>
              </w:rPr>
              <w:t>Year 5</w:t>
            </w:r>
          </w:p>
        </w:tc>
        <w:tc>
          <w:tcPr>
            <w:tcW w:w="2260" w:type="dxa"/>
            <w:shd w:val="clear" w:color="auto" w:fill="auto"/>
          </w:tcPr>
          <w:p w14:paraId="20E87881" w14:textId="43D12BBB" w:rsidR="006D1F43" w:rsidRPr="001F18B3" w:rsidRDefault="001F18B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Who were the Ancient Greeks/</w:t>
            </w:r>
          </w:p>
        </w:tc>
        <w:tc>
          <w:tcPr>
            <w:tcW w:w="2408" w:type="dxa"/>
            <w:shd w:val="clear" w:color="auto" w:fill="auto"/>
          </w:tcPr>
          <w:p w14:paraId="37B7377E" w14:textId="7CF2ED97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73A4F7B5" w14:textId="4A878CB5" w:rsidR="006D1F43" w:rsidRPr="001F18B3" w:rsidRDefault="001F18B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Vikings vs Anglo-Saxons</w:t>
            </w:r>
          </w:p>
        </w:tc>
        <w:tc>
          <w:tcPr>
            <w:tcW w:w="2256" w:type="dxa"/>
            <w:shd w:val="clear" w:color="auto" w:fill="auto"/>
          </w:tcPr>
          <w:p w14:paraId="44F815FE" w14:textId="77777777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</w:tcPr>
          <w:p w14:paraId="01BB8A0F" w14:textId="4D2DEB8C" w:rsidR="006D1F43" w:rsidRPr="001F18B3" w:rsidRDefault="001F18B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F18B3">
              <w:rPr>
                <w:rFonts w:ascii="Comic Sans MS" w:hAnsi="Comic Sans MS"/>
                <w:sz w:val="18"/>
                <w:szCs w:val="18"/>
              </w:rPr>
              <w:t>Britain since 1948</w:t>
            </w:r>
          </w:p>
        </w:tc>
        <w:tc>
          <w:tcPr>
            <w:tcW w:w="2335" w:type="dxa"/>
            <w:shd w:val="clear" w:color="auto" w:fill="auto"/>
          </w:tcPr>
          <w:p w14:paraId="703E07AA" w14:textId="3F147E42" w:rsidR="006D1F43" w:rsidRPr="001F18B3" w:rsidRDefault="006D1F43" w:rsidP="00A348A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D1F43" w:rsidRPr="00D92FA8" w14:paraId="1962EE74" w14:textId="77777777" w:rsidTr="006D1F43">
        <w:trPr>
          <w:trHeight w:val="787"/>
        </w:trPr>
        <w:tc>
          <w:tcPr>
            <w:tcW w:w="1392" w:type="dxa"/>
          </w:tcPr>
          <w:p w14:paraId="506820EA" w14:textId="77777777" w:rsidR="006D1F43" w:rsidRPr="00A348A1" w:rsidRDefault="006D1F43" w:rsidP="00A348A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348A1">
              <w:rPr>
                <w:rFonts w:ascii="Comic Sans MS" w:hAnsi="Comic Sans MS"/>
                <w:b/>
                <w:sz w:val="20"/>
                <w:szCs w:val="20"/>
              </w:rPr>
              <w:t>Year 6</w:t>
            </w:r>
          </w:p>
        </w:tc>
        <w:tc>
          <w:tcPr>
            <w:tcW w:w="2260" w:type="dxa"/>
            <w:shd w:val="clear" w:color="auto" w:fill="auto"/>
          </w:tcPr>
          <w:p w14:paraId="2770740A" w14:textId="1990F322" w:rsidR="006D1F43" w:rsidRPr="001F18B3" w:rsidRDefault="001F18B3" w:rsidP="00A348A1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1F18B3">
              <w:rPr>
                <w:rFonts w:ascii="Comic Sans MS" w:hAnsi="Comic Sans MS"/>
                <w:color w:val="000000" w:themeColor="text1"/>
                <w:sz w:val="18"/>
                <w:szCs w:val="18"/>
              </w:rPr>
              <w:t>Crime, Punishment and Protest</w:t>
            </w:r>
          </w:p>
        </w:tc>
        <w:tc>
          <w:tcPr>
            <w:tcW w:w="2408" w:type="dxa"/>
            <w:shd w:val="clear" w:color="auto" w:fill="auto"/>
          </w:tcPr>
          <w:p w14:paraId="78902590" w14:textId="748093D2" w:rsidR="006D1F43" w:rsidRPr="001F18B3" w:rsidRDefault="006D1F43" w:rsidP="00A348A1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4737D55C" w14:textId="68CC16A5" w:rsidR="006D1F43" w:rsidRPr="001F18B3" w:rsidRDefault="001F18B3" w:rsidP="00A348A1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1F18B3">
              <w:rPr>
                <w:rFonts w:ascii="Comic Sans MS" w:hAnsi="Comic Sans MS"/>
                <w:color w:val="000000" w:themeColor="text1"/>
                <w:sz w:val="18"/>
                <w:szCs w:val="18"/>
              </w:rPr>
              <w:t>Liverpool and trade</w:t>
            </w:r>
          </w:p>
        </w:tc>
        <w:tc>
          <w:tcPr>
            <w:tcW w:w="2256" w:type="dxa"/>
            <w:shd w:val="clear" w:color="auto" w:fill="auto"/>
          </w:tcPr>
          <w:p w14:paraId="75807659" w14:textId="24C843C4" w:rsidR="006D1F43" w:rsidRPr="001F18B3" w:rsidRDefault="006D1F43" w:rsidP="00A348A1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</w:tcPr>
          <w:p w14:paraId="3AF68551" w14:textId="788DBA17" w:rsidR="006D1F43" w:rsidRPr="001F18B3" w:rsidRDefault="001F18B3" w:rsidP="00A348A1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1F18B3">
              <w:rPr>
                <w:rFonts w:ascii="Comic Sans MS" w:hAnsi="Comic Sans MS"/>
                <w:color w:val="000000" w:themeColor="text1"/>
                <w:sz w:val="18"/>
                <w:szCs w:val="18"/>
              </w:rPr>
              <w:t>Local History: WWII</w:t>
            </w:r>
          </w:p>
        </w:tc>
        <w:tc>
          <w:tcPr>
            <w:tcW w:w="2335" w:type="dxa"/>
            <w:shd w:val="clear" w:color="auto" w:fill="auto"/>
          </w:tcPr>
          <w:p w14:paraId="2F3EDAF6" w14:textId="0448C97B" w:rsidR="006D1F43" w:rsidRPr="001F18B3" w:rsidRDefault="006D1F43" w:rsidP="00A348A1">
            <w:pPr>
              <w:jc w:val="center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</w:tbl>
    <w:p w14:paraId="680D0EE7" w14:textId="41AA3DBB" w:rsidR="00682615" w:rsidRPr="00682615" w:rsidRDefault="00D87CF6" w:rsidP="0068261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History</w:t>
      </w:r>
      <w:r w:rsidR="00A348A1" w:rsidRPr="00A348A1">
        <w:rPr>
          <w:rFonts w:ascii="Comic Sans MS" w:hAnsi="Comic Sans MS"/>
          <w:b/>
          <w:sz w:val="24"/>
          <w:szCs w:val="24"/>
          <w:u w:val="single"/>
        </w:rPr>
        <w:t xml:space="preserve"> L</w:t>
      </w:r>
      <w:r w:rsidR="00A348A1">
        <w:rPr>
          <w:rFonts w:ascii="Comic Sans MS" w:hAnsi="Comic Sans MS"/>
          <w:b/>
          <w:sz w:val="24"/>
          <w:szCs w:val="24"/>
          <w:u w:val="single"/>
        </w:rPr>
        <w:t xml:space="preserve">ong </w:t>
      </w:r>
      <w:r w:rsidR="00A348A1" w:rsidRPr="00A348A1">
        <w:rPr>
          <w:rFonts w:ascii="Comic Sans MS" w:hAnsi="Comic Sans MS"/>
          <w:b/>
          <w:sz w:val="24"/>
          <w:szCs w:val="24"/>
          <w:u w:val="single"/>
        </w:rPr>
        <w:t>T</w:t>
      </w:r>
      <w:r w:rsidR="00A348A1">
        <w:rPr>
          <w:rFonts w:ascii="Comic Sans MS" w:hAnsi="Comic Sans MS"/>
          <w:b/>
          <w:sz w:val="24"/>
          <w:szCs w:val="24"/>
          <w:u w:val="single"/>
        </w:rPr>
        <w:t xml:space="preserve">erm </w:t>
      </w:r>
      <w:r w:rsidR="00A348A1" w:rsidRPr="00A348A1">
        <w:rPr>
          <w:rFonts w:ascii="Comic Sans MS" w:hAnsi="Comic Sans MS"/>
          <w:b/>
          <w:sz w:val="24"/>
          <w:szCs w:val="24"/>
          <w:u w:val="single"/>
        </w:rPr>
        <w:t>P</w:t>
      </w:r>
      <w:r w:rsidR="00A348A1">
        <w:rPr>
          <w:rFonts w:ascii="Comic Sans MS" w:hAnsi="Comic Sans MS"/>
          <w:b/>
          <w:sz w:val="24"/>
          <w:szCs w:val="24"/>
          <w:u w:val="single"/>
        </w:rPr>
        <w:t>lan</w:t>
      </w:r>
      <w:r w:rsidR="00662E59">
        <w:rPr>
          <w:rFonts w:ascii="Comic Sans MS" w:hAnsi="Comic Sans MS"/>
          <w:b/>
          <w:sz w:val="24"/>
          <w:szCs w:val="24"/>
          <w:u w:val="single"/>
        </w:rPr>
        <w:t xml:space="preserve"> 2024</w:t>
      </w:r>
      <w:r w:rsidR="00A348A1" w:rsidRPr="00A348A1">
        <w:rPr>
          <w:rFonts w:ascii="Comic Sans MS" w:hAnsi="Comic Sans MS"/>
          <w:b/>
          <w:sz w:val="24"/>
          <w:szCs w:val="24"/>
          <w:u w:val="single"/>
        </w:rPr>
        <w:t>-</w:t>
      </w:r>
      <w:r w:rsidR="00A348A1">
        <w:rPr>
          <w:rFonts w:ascii="Comic Sans MS" w:hAnsi="Comic Sans MS"/>
          <w:b/>
          <w:sz w:val="24"/>
          <w:szCs w:val="24"/>
          <w:u w:val="single"/>
        </w:rPr>
        <w:t>20</w:t>
      </w:r>
      <w:r w:rsidR="00662E59">
        <w:rPr>
          <w:rFonts w:ascii="Comic Sans MS" w:hAnsi="Comic Sans MS"/>
          <w:b/>
          <w:sz w:val="24"/>
          <w:szCs w:val="24"/>
          <w:u w:val="single"/>
        </w:rPr>
        <w:t>25</w:t>
      </w:r>
    </w:p>
    <w:p w14:paraId="610B6715" w14:textId="77777777" w:rsidR="00682615" w:rsidRDefault="00682615" w:rsidP="00682615">
      <w:pPr>
        <w:rPr>
          <w:rFonts w:ascii="Comic Sans MS" w:hAnsi="Comic Sans MS"/>
        </w:rPr>
      </w:pPr>
    </w:p>
    <w:p w14:paraId="430AC1C8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698358E4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707A604E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634EF0FC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53D11447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06FA0C16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59CF7291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514E4427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10785D16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7D0F5F7B" w14:textId="77777777" w:rsidR="00682615" w:rsidRPr="00682615" w:rsidRDefault="00682615" w:rsidP="00682615">
      <w:pPr>
        <w:rPr>
          <w:rFonts w:ascii="Comic Sans MS" w:hAnsi="Comic Sans MS"/>
          <w:sz w:val="24"/>
          <w:szCs w:val="24"/>
        </w:rPr>
      </w:pPr>
    </w:p>
    <w:p w14:paraId="76981AFB" w14:textId="7497C28C" w:rsidR="00D576D0" w:rsidRPr="00682615" w:rsidRDefault="00D576D0" w:rsidP="00682615">
      <w:pPr>
        <w:rPr>
          <w:rFonts w:ascii="Comic Sans MS" w:hAnsi="Comic Sans MS"/>
          <w:sz w:val="24"/>
          <w:szCs w:val="24"/>
        </w:rPr>
      </w:pPr>
    </w:p>
    <w:sectPr w:rsidR="00D576D0" w:rsidRPr="00682615" w:rsidSect="00B20B3F">
      <w:pgSz w:w="16838" w:h="11906" w:orient="landscape"/>
      <w:pgMar w:top="720" w:right="720" w:bottom="720" w:left="720" w:header="708" w:footer="708" w:gutter="0"/>
      <w:pgBorders>
        <w:top w:val="single" w:sz="24" w:space="1" w:color="008000"/>
        <w:left w:val="single" w:sz="24" w:space="4" w:color="008000"/>
        <w:bottom w:val="single" w:sz="24" w:space="1" w:color="008000"/>
        <w:right w:val="single" w:sz="24" w:space="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3A578" w14:textId="77777777" w:rsidR="001C2B35" w:rsidRDefault="001C2B35" w:rsidP="005C4420">
      <w:pPr>
        <w:spacing w:after="0" w:line="240" w:lineRule="auto"/>
      </w:pPr>
      <w:r>
        <w:separator/>
      </w:r>
    </w:p>
  </w:endnote>
  <w:endnote w:type="continuationSeparator" w:id="0">
    <w:p w14:paraId="7431F639" w14:textId="77777777" w:rsidR="001C2B35" w:rsidRDefault="001C2B35" w:rsidP="005C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EBA79" w14:textId="77777777" w:rsidR="001C2B35" w:rsidRDefault="001C2B35" w:rsidP="005C4420">
      <w:pPr>
        <w:spacing w:after="0" w:line="240" w:lineRule="auto"/>
      </w:pPr>
      <w:r>
        <w:separator/>
      </w:r>
    </w:p>
  </w:footnote>
  <w:footnote w:type="continuationSeparator" w:id="0">
    <w:p w14:paraId="4898AF76" w14:textId="77777777" w:rsidR="001C2B35" w:rsidRDefault="001C2B35" w:rsidP="005C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0222B"/>
    <w:multiLevelType w:val="hybridMultilevel"/>
    <w:tmpl w:val="EB20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D0"/>
    <w:rsid w:val="00011561"/>
    <w:rsid w:val="00016481"/>
    <w:rsid w:val="000338F7"/>
    <w:rsid w:val="00034B8C"/>
    <w:rsid w:val="00035EDA"/>
    <w:rsid w:val="0009332F"/>
    <w:rsid w:val="00096F42"/>
    <w:rsid w:val="000E58BD"/>
    <w:rsid w:val="000E79B3"/>
    <w:rsid w:val="000F03C5"/>
    <w:rsid w:val="001065A8"/>
    <w:rsid w:val="00115BC5"/>
    <w:rsid w:val="00130ED4"/>
    <w:rsid w:val="0016392D"/>
    <w:rsid w:val="00184024"/>
    <w:rsid w:val="00192FDB"/>
    <w:rsid w:val="001C2B35"/>
    <w:rsid w:val="001C687C"/>
    <w:rsid w:val="001F18B3"/>
    <w:rsid w:val="002056E9"/>
    <w:rsid w:val="0022696A"/>
    <w:rsid w:val="002350DF"/>
    <w:rsid w:val="00236CA7"/>
    <w:rsid w:val="00255959"/>
    <w:rsid w:val="002705F0"/>
    <w:rsid w:val="00281AC1"/>
    <w:rsid w:val="00286071"/>
    <w:rsid w:val="002B4D6A"/>
    <w:rsid w:val="002C5FBE"/>
    <w:rsid w:val="00370313"/>
    <w:rsid w:val="003833DC"/>
    <w:rsid w:val="0039325C"/>
    <w:rsid w:val="00397B53"/>
    <w:rsid w:val="003B457D"/>
    <w:rsid w:val="003B460F"/>
    <w:rsid w:val="003C3629"/>
    <w:rsid w:val="003D48CC"/>
    <w:rsid w:val="003E6C07"/>
    <w:rsid w:val="00400442"/>
    <w:rsid w:val="004023D3"/>
    <w:rsid w:val="004031FD"/>
    <w:rsid w:val="00405A40"/>
    <w:rsid w:val="0043632E"/>
    <w:rsid w:val="00462766"/>
    <w:rsid w:val="00465DAB"/>
    <w:rsid w:val="0047211F"/>
    <w:rsid w:val="004914E9"/>
    <w:rsid w:val="00496593"/>
    <w:rsid w:val="004A50D7"/>
    <w:rsid w:val="004A6FC4"/>
    <w:rsid w:val="004B1CE2"/>
    <w:rsid w:val="004D1D6E"/>
    <w:rsid w:val="0051147E"/>
    <w:rsid w:val="00523074"/>
    <w:rsid w:val="00525999"/>
    <w:rsid w:val="00526F65"/>
    <w:rsid w:val="005413A2"/>
    <w:rsid w:val="00543613"/>
    <w:rsid w:val="005504E9"/>
    <w:rsid w:val="005554C6"/>
    <w:rsid w:val="005C4420"/>
    <w:rsid w:val="005D3407"/>
    <w:rsid w:val="005D4D19"/>
    <w:rsid w:val="005E4CF7"/>
    <w:rsid w:val="006140F8"/>
    <w:rsid w:val="006228D7"/>
    <w:rsid w:val="006432F1"/>
    <w:rsid w:val="00662E59"/>
    <w:rsid w:val="00667EB4"/>
    <w:rsid w:val="00682615"/>
    <w:rsid w:val="00691B4A"/>
    <w:rsid w:val="00697DA3"/>
    <w:rsid w:val="006B0294"/>
    <w:rsid w:val="006B567A"/>
    <w:rsid w:val="006C6DB2"/>
    <w:rsid w:val="006D09E4"/>
    <w:rsid w:val="006D1F43"/>
    <w:rsid w:val="006D6AAF"/>
    <w:rsid w:val="006E6BD6"/>
    <w:rsid w:val="006F6DE4"/>
    <w:rsid w:val="00700118"/>
    <w:rsid w:val="0070032B"/>
    <w:rsid w:val="00735A13"/>
    <w:rsid w:val="00741B69"/>
    <w:rsid w:val="00750A38"/>
    <w:rsid w:val="007714E5"/>
    <w:rsid w:val="00771D53"/>
    <w:rsid w:val="007742AD"/>
    <w:rsid w:val="007A203B"/>
    <w:rsid w:val="007E618A"/>
    <w:rsid w:val="007F57DD"/>
    <w:rsid w:val="00832D4A"/>
    <w:rsid w:val="00860A37"/>
    <w:rsid w:val="008716CF"/>
    <w:rsid w:val="00880DE7"/>
    <w:rsid w:val="008C0004"/>
    <w:rsid w:val="008C011A"/>
    <w:rsid w:val="008F2E1E"/>
    <w:rsid w:val="008F53C6"/>
    <w:rsid w:val="00947F42"/>
    <w:rsid w:val="00953683"/>
    <w:rsid w:val="009755D3"/>
    <w:rsid w:val="00991F56"/>
    <w:rsid w:val="009B302E"/>
    <w:rsid w:val="009C72C2"/>
    <w:rsid w:val="009E4344"/>
    <w:rsid w:val="009E615A"/>
    <w:rsid w:val="00A05E98"/>
    <w:rsid w:val="00A3248F"/>
    <w:rsid w:val="00A348A1"/>
    <w:rsid w:val="00A418BF"/>
    <w:rsid w:val="00A7320C"/>
    <w:rsid w:val="00A776A5"/>
    <w:rsid w:val="00A90F88"/>
    <w:rsid w:val="00AA3390"/>
    <w:rsid w:val="00AB4A35"/>
    <w:rsid w:val="00AC5CFC"/>
    <w:rsid w:val="00AF5E14"/>
    <w:rsid w:val="00B03859"/>
    <w:rsid w:val="00B131DF"/>
    <w:rsid w:val="00B20B3F"/>
    <w:rsid w:val="00B22669"/>
    <w:rsid w:val="00B8552F"/>
    <w:rsid w:val="00BB26D4"/>
    <w:rsid w:val="00BC029D"/>
    <w:rsid w:val="00BC41EA"/>
    <w:rsid w:val="00BC7F8B"/>
    <w:rsid w:val="00C26AC5"/>
    <w:rsid w:val="00C44BED"/>
    <w:rsid w:val="00C501F9"/>
    <w:rsid w:val="00C52B54"/>
    <w:rsid w:val="00C6684F"/>
    <w:rsid w:val="00C76FF0"/>
    <w:rsid w:val="00C82D8D"/>
    <w:rsid w:val="00C85C9B"/>
    <w:rsid w:val="00CB6EFF"/>
    <w:rsid w:val="00CC7E49"/>
    <w:rsid w:val="00D01C78"/>
    <w:rsid w:val="00D1206D"/>
    <w:rsid w:val="00D15FAE"/>
    <w:rsid w:val="00D2793A"/>
    <w:rsid w:val="00D500DA"/>
    <w:rsid w:val="00D56908"/>
    <w:rsid w:val="00D576D0"/>
    <w:rsid w:val="00D70FFD"/>
    <w:rsid w:val="00D87CF6"/>
    <w:rsid w:val="00DA0020"/>
    <w:rsid w:val="00DC1303"/>
    <w:rsid w:val="00DD5DDE"/>
    <w:rsid w:val="00E00524"/>
    <w:rsid w:val="00E0085D"/>
    <w:rsid w:val="00E12194"/>
    <w:rsid w:val="00E15812"/>
    <w:rsid w:val="00E1616D"/>
    <w:rsid w:val="00E37F8E"/>
    <w:rsid w:val="00E6467F"/>
    <w:rsid w:val="00E80A65"/>
    <w:rsid w:val="00E86609"/>
    <w:rsid w:val="00E86FD3"/>
    <w:rsid w:val="00E95B42"/>
    <w:rsid w:val="00EA3AA5"/>
    <w:rsid w:val="00EA6229"/>
    <w:rsid w:val="00EC69C6"/>
    <w:rsid w:val="00ED74F0"/>
    <w:rsid w:val="00EE007C"/>
    <w:rsid w:val="00F14D2B"/>
    <w:rsid w:val="00F22B40"/>
    <w:rsid w:val="00F25CFD"/>
    <w:rsid w:val="00F33FF8"/>
    <w:rsid w:val="00F43C6D"/>
    <w:rsid w:val="00F441BB"/>
    <w:rsid w:val="00F57B84"/>
    <w:rsid w:val="00F62119"/>
    <w:rsid w:val="00F749BD"/>
    <w:rsid w:val="00F921C9"/>
    <w:rsid w:val="00FD5956"/>
    <w:rsid w:val="00FE66FD"/>
    <w:rsid w:val="00FE7DFC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3023A"/>
  <w15:docId w15:val="{59A5D952-750B-ED4A-BB89-083479A4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20"/>
  </w:style>
  <w:style w:type="paragraph" w:styleId="Footer">
    <w:name w:val="footer"/>
    <w:basedOn w:val="Normal"/>
    <w:link w:val="FooterChar"/>
    <w:uiPriority w:val="99"/>
    <w:unhideWhenUsed/>
    <w:rsid w:val="005C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20"/>
  </w:style>
  <w:style w:type="paragraph" w:styleId="NormalWeb">
    <w:name w:val="Normal (Web)"/>
    <w:basedOn w:val="Normal"/>
    <w:uiPriority w:val="99"/>
    <w:semiHidden/>
    <w:unhideWhenUsed/>
    <w:rsid w:val="0040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15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D01C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5796-FCB6-6F4D-B182-8963C00A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2022-09-25T19:23:00Z</cp:lastPrinted>
  <dcterms:created xsi:type="dcterms:W3CDTF">2025-02-10T16:26:00Z</dcterms:created>
  <dcterms:modified xsi:type="dcterms:W3CDTF">2025-02-10T16:26:00Z</dcterms:modified>
</cp:coreProperties>
</file>