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F1" w:rsidRDefault="00F01B3A" w:rsidP="00F01B3A">
      <w:pPr>
        <w:jc w:val="center"/>
      </w:pPr>
      <w:r>
        <w:rPr>
          <w:noProof/>
          <w:lang w:eastAsia="en-GB"/>
        </w:rPr>
        <w:drawing>
          <wp:inline distT="0" distB="0" distL="0" distR="0">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rsidR="00F01B3A" w:rsidRPr="00F01B3A" w:rsidRDefault="009E4C5E" w:rsidP="00F01B3A">
      <w:pPr>
        <w:jc w:val="center"/>
        <w:rPr>
          <w:rFonts w:ascii="Comic Sans MS" w:hAnsi="Comic Sans MS"/>
          <w:u w:val="single"/>
        </w:rPr>
      </w:pPr>
      <w:r>
        <w:rPr>
          <w:rFonts w:ascii="Comic Sans MS" w:hAnsi="Comic Sans MS"/>
          <w:u w:val="single"/>
        </w:rPr>
        <w:t>Year 5</w:t>
      </w:r>
    </w:p>
    <w:p w:rsidR="00F01B3A" w:rsidRDefault="00F01B3A" w:rsidP="00F01B3A">
      <w:pPr>
        <w:jc w:val="center"/>
        <w:rPr>
          <w:rFonts w:ascii="Comic Sans MS" w:hAnsi="Comic Sans MS"/>
          <w:sz w:val="20"/>
          <w:szCs w:val="20"/>
          <w:u w:val="single"/>
        </w:rPr>
      </w:pPr>
      <w:r w:rsidRPr="00F01B3A">
        <w:rPr>
          <w:rFonts w:ascii="Comic Sans MS" w:hAnsi="Comic Sans MS"/>
          <w:sz w:val="20"/>
          <w:szCs w:val="20"/>
          <w:u w:val="single"/>
        </w:rPr>
        <w:t>Spring Curriculum Map</w:t>
      </w:r>
    </w:p>
    <w:p w:rsidR="00F01B3A" w:rsidRDefault="00F01B3A" w:rsidP="00F01B3A">
      <w:pPr>
        <w:jc w:val="center"/>
        <w:rPr>
          <w:rFonts w:ascii="Comic Sans MS" w:hAnsi="Comic Sans MS"/>
          <w:sz w:val="20"/>
          <w:szCs w:val="20"/>
          <w:u w:val="single"/>
        </w:rPr>
      </w:pPr>
    </w:p>
    <w:tbl>
      <w:tblPr>
        <w:tblStyle w:val="TableGrid"/>
        <w:tblW w:w="5000" w:type="pct"/>
        <w:tblLook w:val="04A0" w:firstRow="1" w:lastRow="0" w:firstColumn="1" w:lastColumn="0" w:noHBand="0" w:noVBand="1"/>
      </w:tblPr>
      <w:tblGrid>
        <w:gridCol w:w="3484"/>
        <w:gridCol w:w="3484"/>
        <w:gridCol w:w="3482"/>
      </w:tblGrid>
      <w:tr w:rsidR="00F01B3A" w:rsidTr="00F01B3A">
        <w:tc>
          <w:tcPr>
            <w:tcW w:w="1667"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1667"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667"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F01B3A" w:rsidTr="00F01B3A">
        <w:tc>
          <w:tcPr>
            <w:tcW w:w="1667" w:type="pct"/>
          </w:tcPr>
          <w:p w:rsidR="00F01B3A" w:rsidRPr="009E4C5E" w:rsidRDefault="009E4C5E" w:rsidP="00F01B3A">
            <w:pPr>
              <w:jc w:val="center"/>
              <w:rPr>
                <w:rFonts w:ascii="Comic Sans MS" w:hAnsi="Comic Sans MS"/>
                <w:sz w:val="20"/>
                <w:szCs w:val="20"/>
              </w:rPr>
            </w:pPr>
            <w:r w:rsidRPr="009E4C5E">
              <w:rPr>
                <w:rFonts w:ascii="Comic Sans MS" w:hAnsi="Comic Sans MS"/>
                <w:sz w:val="20"/>
                <w:szCs w:val="20"/>
              </w:rPr>
              <w:t>English</w:t>
            </w:r>
          </w:p>
        </w:tc>
        <w:tc>
          <w:tcPr>
            <w:tcW w:w="1667" w:type="pct"/>
          </w:tcPr>
          <w:p w:rsidR="009E4C5E" w:rsidRPr="009E4C5E" w:rsidRDefault="009E4C5E" w:rsidP="009E4C5E">
            <w:pPr>
              <w:pStyle w:val="Default"/>
              <w:jc w:val="center"/>
              <w:rPr>
                <w:rFonts w:ascii="Comic Sans MS" w:hAnsi="Comic Sans MS"/>
                <w:sz w:val="20"/>
                <w:szCs w:val="22"/>
              </w:rPr>
            </w:pPr>
            <w:r w:rsidRPr="009E4C5E">
              <w:rPr>
                <w:rFonts w:ascii="Comic Sans MS" w:hAnsi="Comic Sans MS"/>
                <w:sz w:val="20"/>
              </w:rPr>
              <w:t>We</w:t>
            </w:r>
            <w:r w:rsidRPr="009E4C5E">
              <w:rPr>
                <w:rFonts w:ascii="Comic Sans MS" w:hAnsi="Comic Sans MS"/>
                <w:sz w:val="22"/>
              </w:rPr>
              <w:t xml:space="preserve"> </w:t>
            </w:r>
            <w:r w:rsidRPr="009E4C5E">
              <w:rPr>
                <w:rFonts w:ascii="Comic Sans MS" w:hAnsi="Comic Sans MS"/>
                <w:sz w:val="20"/>
                <w:szCs w:val="22"/>
              </w:rPr>
              <w:t>will begin this term with a book called Varmints. A beautifully illustrated book which allows us to reflect on the world we live in and the very real and philosophical challenges we face. Our genre focus will be journalistic writing and persuasion.</w:t>
            </w:r>
          </w:p>
          <w:p w:rsidR="00F01B3A" w:rsidRPr="009E4C5E" w:rsidRDefault="009E4C5E" w:rsidP="009E4C5E">
            <w:pPr>
              <w:jc w:val="center"/>
              <w:rPr>
                <w:rFonts w:ascii="Comic Sans MS" w:hAnsi="Comic Sans MS"/>
                <w:sz w:val="20"/>
                <w:szCs w:val="22"/>
              </w:rPr>
            </w:pPr>
            <w:r w:rsidRPr="009E4C5E">
              <w:rPr>
                <w:rFonts w:ascii="Comic Sans MS" w:hAnsi="Comic Sans MS"/>
                <w:sz w:val="20"/>
                <w:szCs w:val="22"/>
              </w:rPr>
              <w:t xml:space="preserve">After half term, we will read Cosmic Disco. This book has a huge collection of inspiring poetry allowing </w:t>
            </w:r>
            <w:r w:rsidRPr="009E4C5E">
              <w:rPr>
                <w:rFonts w:ascii="Comic Sans MS" w:hAnsi="Comic Sans MS"/>
                <w:sz w:val="20"/>
                <w:szCs w:val="22"/>
              </w:rPr>
              <w:t>the</w:t>
            </w:r>
            <w:r w:rsidRPr="009E4C5E">
              <w:rPr>
                <w:rFonts w:ascii="Comic Sans MS" w:hAnsi="Comic Sans MS"/>
                <w:sz w:val="20"/>
                <w:szCs w:val="22"/>
              </w:rPr>
              <w:t xml:space="preserve"> children to write their own choral and performance pieces.</w:t>
            </w:r>
          </w:p>
        </w:tc>
        <w:tc>
          <w:tcPr>
            <w:tcW w:w="1667" w:type="pct"/>
          </w:tcPr>
          <w:p w:rsidR="00F01B3A" w:rsidRDefault="00D62E5E" w:rsidP="00F01B3A">
            <w:pPr>
              <w:jc w:val="center"/>
              <w:rPr>
                <w:rFonts w:ascii="Comic Sans MS" w:hAnsi="Comic Sans MS"/>
                <w:sz w:val="20"/>
                <w:szCs w:val="20"/>
              </w:rPr>
            </w:pPr>
            <w:r>
              <w:rPr>
                <w:rFonts w:ascii="Comic Sans MS" w:hAnsi="Comic Sans MS"/>
                <w:sz w:val="20"/>
                <w:szCs w:val="20"/>
              </w:rPr>
              <w:t>Varmints</w:t>
            </w:r>
          </w:p>
          <w:p w:rsidR="00D62E5E" w:rsidRDefault="00D62E5E" w:rsidP="00F01B3A">
            <w:pPr>
              <w:jc w:val="center"/>
              <w:rPr>
                <w:rFonts w:ascii="Comic Sans MS" w:hAnsi="Comic Sans MS"/>
                <w:sz w:val="20"/>
                <w:szCs w:val="20"/>
              </w:rPr>
            </w:pPr>
            <w:r>
              <w:rPr>
                <w:rFonts w:ascii="Comic Sans MS" w:hAnsi="Comic Sans MS"/>
                <w:sz w:val="20"/>
                <w:szCs w:val="20"/>
              </w:rPr>
              <w:t>Cosmic Disco</w:t>
            </w:r>
          </w:p>
          <w:p w:rsidR="00D62E5E" w:rsidRDefault="00D62E5E" w:rsidP="00F01B3A">
            <w:pPr>
              <w:jc w:val="center"/>
              <w:rPr>
                <w:rFonts w:ascii="Comic Sans MS" w:hAnsi="Comic Sans MS"/>
                <w:sz w:val="20"/>
                <w:szCs w:val="20"/>
              </w:rPr>
            </w:pPr>
            <w:r>
              <w:rPr>
                <w:rFonts w:ascii="Comic Sans MS" w:hAnsi="Comic Sans MS"/>
                <w:sz w:val="20"/>
                <w:szCs w:val="20"/>
              </w:rPr>
              <w:t xml:space="preserve">Other examples of genres </w:t>
            </w:r>
          </w:p>
          <w:p w:rsidR="00D62E5E" w:rsidRDefault="00D62E5E" w:rsidP="00F01B3A">
            <w:pPr>
              <w:jc w:val="center"/>
              <w:rPr>
                <w:rFonts w:ascii="Comic Sans MS" w:hAnsi="Comic Sans MS"/>
                <w:sz w:val="20"/>
                <w:szCs w:val="20"/>
              </w:rPr>
            </w:pPr>
            <w:r>
              <w:rPr>
                <w:rFonts w:ascii="Comic Sans MS" w:hAnsi="Comic Sans MS"/>
                <w:sz w:val="20"/>
                <w:szCs w:val="20"/>
              </w:rPr>
              <w:t>Poetry books</w:t>
            </w:r>
          </w:p>
          <w:p w:rsidR="00D62E5E" w:rsidRDefault="00D62E5E" w:rsidP="00F01B3A">
            <w:pPr>
              <w:jc w:val="center"/>
              <w:rPr>
                <w:rFonts w:ascii="Comic Sans MS" w:hAnsi="Comic Sans MS"/>
                <w:sz w:val="20"/>
                <w:szCs w:val="20"/>
              </w:rPr>
            </w:pPr>
            <w:r>
              <w:rPr>
                <w:rFonts w:ascii="Comic Sans MS" w:hAnsi="Comic Sans MS"/>
                <w:sz w:val="20"/>
                <w:szCs w:val="20"/>
              </w:rPr>
              <w:t>Access to our library</w:t>
            </w:r>
          </w:p>
          <w:p w:rsidR="00D62E5E" w:rsidRPr="00D62E5E" w:rsidRDefault="00D62E5E" w:rsidP="00F01B3A">
            <w:pPr>
              <w:jc w:val="center"/>
              <w:rPr>
                <w:rFonts w:ascii="Comic Sans MS" w:hAnsi="Comic Sans MS"/>
                <w:sz w:val="20"/>
                <w:szCs w:val="20"/>
              </w:rPr>
            </w:pPr>
            <w:r>
              <w:rPr>
                <w:rFonts w:ascii="Comic Sans MS" w:hAnsi="Comic Sans MS"/>
                <w:sz w:val="20"/>
                <w:szCs w:val="20"/>
              </w:rPr>
              <w:t>Bug Club</w:t>
            </w:r>
          </w:p>
        </w:tc>
      </w:tr>
      <w:tr w:rsidR="00F01B3A" w:rsidTr="00F01B3A">
        <w:tc>
          <w:tcPr>
            <w:tcW w:w="1667" w:type="pct"/>
          </w:tcPr>
          <w:p w:rsidR="00F01B3A" w:rsidRPr="009E4C5E" w:rsidRDefault="009E4C5E" w:rsidP="00F01B3A">
            <w:pPr>
              <w:jc w:val="center"/>
              <w:rPr>
                <w:rFonts w:ascii="Comic Sans MS" w:hAnsi="Comic Sans MS"/>
                <w:sz w:val="20"/>
                <w:szCs w:val="20"/>
              </w:rPr>
            </w:pPr>
            <w:r>
              <w:rPr>
                <w:rFonts w:ascii="Comic Sans MS" w:hAnsi="Comic Sans MS"/>
                <w:sz w:val="20"/>
                <w:szCs w:val="20"/>
              </w:rPr>
              <w:t>Maths</w:t>
            </w:r>
          </w:p>
        </w:tc>
        <w:tc>
          <w:tcPr>
            <w:tcW w:w="1667" w:type="pct"/>
          </w:tcPr>
          <w:p w:rsidR="009E4C5E" w:rsidRPr="009E4C5E" w:rsidRDefault="009E4C5E" w:rsidP="009E4C5E">
            <w:pPr>
              <w:jc w:val="center"/>
              <w:rPr>
                <w:rFonts w:ascii="Comic Sans MS" w:hAnsi="Comic Sans MS"/>
                <w:sz w:val="20"/>
              </w:rPr>
            </w:pPr>
            <w:r w:rsidRPr="009E4C5E">
              <w:rPr>
                <w:rFonts w:ascii="Comic Sans MS" w:hAnsi="Comic Sans MS"/>
                <w:sz w:val="20"/>
              </w:rPr>
              <w:t>Converting between units of measure</w:t>
            </w:r>
          </w:p>
          <w:p w:rsidR="009E4C5E" w:rsidRPr="009E4C5E" w:rsidRDefault="009E4C5E" w:rsidP="009E4C5E">
            <w:pPr>
              <w:jc w:val="center"/>
              <w:rPr>
                <w:rFonts w:ascii="Comic Sans MS" w:hAnsi="Comic Sans MS"/>
                <w:sz w:val="20"/>
              </w:rPr>
            </w:pPr>
            <w:r w:rsidRPr="009E4C5E">
              <w:rPr>
                <w:rFonts w:ascii="Comic Sans MS" w:hAnsi="Comic Sans MS"/>
                <w:sz w:val="20"/>
              </w:rPr>
              <w:t>Metric and imperial units of measurement</w:t>
            </w:r>
          </w:p>
          <w:p w:rsidR="009E4C5E" w:rsidRPr="009E4C5E" w:rsidRDefault="009E4C5E" w:rsidP="009E4C5E">
            <w:pPr>
              <w:jc w:val="center"/>
              <w:rPr>
                <w:rFonts w:ascii="Comic Sans MS" w:hAnsi="Comic Sans MS"/>
                <w:sz w:val="20"/>
              </w:rPr>
            </w:pPr>
            <w:r w:rsidRPr="009E4C5E">
              <w:rPr>
                <w:rFonts w:ascii="Comic Sans MS" w:hAnsi="Comic Sans MS"/>
                <w:sz w:val="20"/>
              </w:rPr>
              <w:t>Area and perimeter</w:t>
            </w:r>
          </w:p>
          <w:p w:rsidR="009E4C5E" w:rsidRPr="009E4C5E" w:rsidRDefault="009E4C5E" w:rsidP="009E4C5E">
            <w:pPr>
              <w:jc w:val="center"/>
              <w:rPr>
                <w:rFonts w:ascii="Comic Sans MS" w:hAnsi="Comic Sans MS"/>
                <w:sz w:val="20"/>
              </w:rPr>
            </w:pPr>
            <w:r w:rsidRPr="009E4C5E">
              <w:rPr>
                <w:rFonts w:ascii="Comic Sans MS" w:hAnsi="Comic Sans MS"/>
                <w:sz w:val="20"/>
              </w:rPr>
              <w:t>Volume</w:t>
            </w:r>
          </w:p>
          <w:p w:rsidR="009E4C5E" w:rsidRPr="009E4C5E" w:rsidRDefault="009E4C5E" w:rsidP="009E4C5E">
            <w:pPr>
              <w:jc w:val="center"/>
              <w:rPr>
                <w:rFonts w:ascii="Comic Sans MS" w:hAnsi="Comic Sans MS"/>
                <w:sz w:val="20"/>
              </w:rPr>
            </w:pPr>
            <w:r w:rsidRPr="009E4C5E">
              <w:rPr>
                <w:rFonts w:ascii="Comic Sans MS" w:hAnsi="Comic Sans MS"/>
                <w:sz w:val="20"/>
              </w:rPr>
              <w:t>Identifying 3D shapes from 2D representations</w:t>
            </w:r>
          </w:p>
          <w:p w:rsidR="009E4C5E" w:rsidRPr="009E4C5E" w:rsidRDefault="009E4C5E" w:rsidP="009E4C5E">
            <w:pPr>
              <w:jc w:val="center"/>
              <w:rPr>
                <w:rFonts w:ascii="Comic Sans MS" w:hAnsi="Comic Sans MS"/>
                <w:sz w:val="20"/>
              </w:rPr>
            </w:pPr>
            <w:r w:rsidRPr="009E4C5E">
              <w:rPr>
                <w:rFonts w:ascii="Comic Sans MS" w:hAnsi="Comic Sans MS"/>
                <w:sz w:val="20"/>
              </w:rPr>
              <w:t>Irregular and regular polygons</w:t>
            </w:r>
          </w:p>
          <w:p w:rsidR="009E4C5E" w:rsidRPr="009E4C5E" w:rsidRDefault="009E4C5E" w:rsidP="009E4C5E">
            <w:pPr>
              <w:jc w:val="center"/>
              <w:rPr>
                <w:rFonts w:ascii="Comic Sans MS" w:hAnsi="Comic Sans MS"/>
                <w:sz w:val="20"/>
              </w:rPr>
            </w:pPr>
            <w:r w:rsidRPr="009E4C5E">
              <w:rPr>
                <w:rFonts w:ascii="Comic Sans MS" w:hAnsi="Comic Sans MS"/>
                <w:sz w:val="20"/>
              </w:rPr>
              <w:t>Angles – acute, obtuse, reflex and right</w:t>
            </w:r>
          </w:p>
          <w:p w:rsidR="00F01B3A" w:rsidRPr="009E4C5E" w:rsidRDefault="009E4C5E" w:rsidP="009E4C5E">
            <w:pPr>
              <w:jc w:val="center"/>
              <w:rPr>
                <w:rFonts w:ascii="Comic Sans MS" w:hAnsi="Comic Sans MS"/>
                <w:sz w:val="20"/>
              </w:rPr>
            </w:pPr>
            <w:r w:rsidRPr="009E4C5E">
              <w:rPr>
                <w:rFonts w:ascii="Comic Sans MS" w:hAnsi="Comic Sans MS"/>
                <w:sz w:val="20"/>
              </w:rPr>
              <w:t>Estimating and drawing accurate angles</w:t>
            </w:r>
          </w:p>
        </w:tc>
        <w:tc>
          <w:tcPr>
            <w:tcW w:w="1667" w:type="pct"/>
          </w:tcPr>
          <w:p w:rsidR="007B0419" w:rsidRDefault="007B0419" w:rsidP="007B0419">
            <w:pPr>
              <w:jc w:val="center"/>
              <w:rPr>
                <w:rFonts w:ascii="Comic Sans MS" w:hAnsi="Comic Sans MS"/>
                <w:sz w:val="20"/>
                <w:szCs w:val="20"/>
              </w:rPr>
            </w:pPr>
            <w:r>
              <w:rPr>
                <w:rFonts w:ascii="Comic Sans MS" w:hAnsi="Comic Sans MS"/>
                <w:sz w:val="20"/>
                <w:szCs w:val="20"/>
              </w:rPr>
              <w:t>Measuring equipment (mass, length and capacity)</w:t>
            </w:r>
          </w:p>
          <w:p w:rsidR="007B0419" w:rsidRDefault="007B0419" w:rsidP="007B0419">
            <w:pPr>
              <w:jc w:val="center"/>
              <w:rPr>
                <w:rFonts w:ascii="Comic Sans MS" w:hAnsi="Comic Sans MS"/>
                <w:sz w:val="20"/>
                <w:szCs w:val="20"/>
              </w:rPr>
            </w:pPr>
            <w:r>
              <w:rPr>
                <w:rFonts w:ascii="Comic Sans MS" w:hAnsi="Comic Sans MS"/>
                <w:sz w:val="20"/>
                <w:szCs w:val="20"/>
              </w:rPr>
              <w:t>2D and 3D shapes</w:t>
            </w:r>
          </w:p>
          <w:p w:rsidR="00D62E5E" w:rsidRPr="007B0419" w:rsidRDefault="00D62E5E" w:rsidP="007B0419">
            <w:pPr>
              <w:jc w:val="center"/>
              <w:rPr>
                <w:rFonts w:ascii="Comic Sans MS" w:hAnsi="Comic Sans MS"/>
                <w:sz w:val="20"/>
                <w:szCs w:val="20"/>
              </w:rPr>
            </w:pPr>
            <w:r>
              <w:rPr>
                <w:rFonts w:ascii="Comic Sans MS" w:hAnsi="Comic Sans MS"/>
                <w:sz w:val="20"/>
                <w:szCs w:val="20"/>
              </w:rPr>
              <w:t>Doodle Maths</w:t>
            </w:r>
          </w:p>
        </w:tc>
      </w:tr>
      <w:tr w:rsidR="00F01B3A" w:rsidTr="00F01B3A">
        <w:tc>
          <w:tcPr>
            <w:tcW w:w="1667" w:type="pct"/>
          </w:tcPr>
          <w:p w:rsidR="00F01B3A" w:rsidRPr="009E4C5E" w:rsidRDefault="009E4C5E" w:rsidP="00F01B3A">
            <w:pPr>
              <w:jc w:val="center"/>
              <w:rPr>
                <w:rFonts w:ascii="Comic Sans MS" w:hAnsi="Comic Sans MS"/>
                <w:sz w:val="20"/>
                <w:szCs w:val="20"/>
              </w:rPr>
            </w:pPr>
            <w:r>
              <w:rPr>
                <w:rFonts w:ascii="Comic Sans MS" w:hAnsi="Comic Sans MS"/>
                <w:sz w:val="20"/>
                <w:szCs w:val="20"/>
              </w:rPr>
              <w:t>Science</w:t>
            </w:r>
          </w:p>
        </w:tc>
        <w:tc>
          <w:tcPr>
            <w:tcW w:w="1667" w:type="pct"/>
          </w:tcPr>
          <w:p w:rsidR="009E4C5E" w:rsidRPr="009E4C5E" w:rsidRDefault="009E4C5E" w:rsidP="009E4C5E">
            <w:pPr>
              <w:jc w:val="center"/>
              <w:rPr>
                <w:rFonts w:ascii="Comic Sans MS" w:hAnsi="Comic Sans MS"/>
                <w:sz w:val="20"/>
              </w:rPr>
            </w:pPr>
            <w:r w:rsidRPr="009E4C5E">
              <w:rPr>
                <w:rFonts w:ascii="Comic Sans MS" w:hAnsi="Comic Sans MS"/>
                <w:sz w:val="20"/>
              </w:rPr>
              <w:t xml:space="preserve">Our science topic this term is Chemical Changes. </w:t>
            </w:r>
          </w:p>
          <w:p w:rsidR="009E4C5E" w:rsidRPr="009E4C5E" w:rsidRDefault="009E4C5E" w:rsidP="009E4C5E">
            <w:pPr>
              <w:jc w:val="center"/>
              <w:rPr>
                <w:rFonts w:ascii="Comic Sans MS" w:hAnsi="Comic Sans MS"/>
                <w:sz w:val="20"/>
              </w:rPr>
            </w:pPr>
          </w:p>
          <w:p w:rsidR="009E4C5E" w:rsidRPr="009E4C5E" w:rsidRDefault="009E4C5E" w:rsidP="009E4C5E">
            <w:pPr>
              <w:jc w:val="center"/>
              <w:rPr>
                <w:rFonts w:ascii="Comic Sans MS" w:hAnsi="Comic Sans MS"/>
                <w:sz w:val="20"/>
              </w:rPr>
            </w:pPr>
            <w:r w:rsidRPr="009E4C5E">
              <w:rPr>
                <w:rFonts w:ascii="Comic Sans MS" w:hAnsi="Comic Sans MS"/>
                <w:sz w:val="20"/>
              </w:rPr>
              <w:t>Our skills focus for this term is conducting experiments and gathering and interpreting data.</w:t>
            </w:r>
          </w:p>
          <w:p w:rsidR="00F01B3A" w:rsidRDefault="00F01B3A" w:rsidP="00F01B3A">
            <w:pPr>
              <w:jc w:val="center"/>
              <w:rPr>
                <w:rFonts w:ascii="Comic Sans MS" w:hAnsi="Comic Sans MS"/>
                <w:sz w:val="20"/>
                <w:szCs w:val="20"/>
                <w:u w:val="single"/>
              </w:rPr>
            </w:pPr>
          </w:p>
        </w:tc>
        <w:tc>
          <w:tcPr>
            <w:tcW w:w="1667" w:type="pct"/>
          </w:tcPr>
          <w:p w:rsidR="00F01B3A" w:rsidRDefault="007B0419" w:rsidP="007B0419">
            <w:pPr>
              <w:jc w:val="center"/>
              <w:rPr>
                <w:rFonts w:ascii="Comic Sans MS" w:hAnsi="Comic Sans MS"/>
                <w:sz w:val="20"/>
                <w:szCs w:val="20"/>
              </w:rPr>
            </w:pPr>
            <w:r>
              <w:rPr>
                <w:rFonts w:ascii="Comic Sans MS" w:hAnsi="Comic Sans MS"/>
                <w:sz w:val="20"/>
                <w:szCs w:val="20"/>
              </w:rPr>
              <w:t>Empiribox resources</w:t>
            </w:r>
          </w:p>
          <w:p w:rsidR="007B0419" w:rsidRDefault="007B0419" w:rsidP="007B0419">
            <w:pPr>
              <w:jc w:val="center"/>
              <w:rPr>
                <w:rFonts w:ascii="Comic Sans MS" w:hAnsi="Comic Sans MS"/>
                <w:sz w:val="20"/>
                <w:szCs w:val="20"/>
              </w:rPr>
            </w:pPr>
            <w:r>
              <w:rPr>
                <w:rFonts w:ascii="Comic Sans MS" w:hAnsi="Comic Sans MS"/>
                <w:sz w:val="20"/>
                <w:szCs w:val="20"/>
              </w:rPr>
              <w:t>External visitor with careers in science</w:t>
            </w:r>
          </w:p>
          <w:p w:rsidR="007B0419" w:rsidRPr="007B0419" w:rsidRDefault="007B0419" w:rsidP="007B0419">
            <w:pPr>
              <w:jc w:val="center"/>
              <w:rPr>
                <w:rFonts w:ascii="Comic Sans MS" w:hAnsi="Comic Sans MS"/>
                <w:sz w:val="20"/>
                <w:szCs w:val="20"/>
              </w:rPr>
            </w:pPr>
          </w:p>
        </w:tc>
      </w:tr>
      <w:tr w:rsidR="009E4C5E" w:rsidTr="00F01B3A">
        <w:tc>
          <w:tcPr>
            <w:tcW w:w="1667" w:type="pct"/>
          </w:tcPr>
          <w:p w:rsidR="009E4C5E" w:rsidRDefault="009E4C5E" w:rsidP="00F01B3A">
            <w:pPr>
              <w:jc w:val="center"/>
              <w:rPr>
                <w:rFonts w:ascii="Comic Sans MS" w:hAnsi="Comic Sans MS"/>
                <w:sz w:val="20"/>
                <w:szCs w:val="20"/>
              </w:rPr>
            </w:pPr>
            <w:r>
              <w:rPr>
                <w:rFonts w:ascii="Comic Sans MS" w:hAnsi="Comic Sans MS"/>
                <w:sz w:val="20"/>
                <w:szCs w:val="20"/>
              </w:rPr>
              <w:t>RE</w:t>
            </w:r>
          </w:p>
        </w:tc>
        <w:tc>
          <w:tcPr>
            <w:tcW w:w="1667" w:type="pct"/>
          </w:tcPr>
          <w:p w:rsidR="009E4C5E" w:rsidRPr="009E4C5E" w:rsidRDefault="009E4C5E" w:rsidP="009E4C5E">
            <w:pPr>
              <w:jc w:val="center"/>
              <w:rPr>
                <w:rFonts w:ascii="Comic Sans MS" w:hAnsi="Comic Sans MS"/>
                <w:sz w:val="20"/>
              </w:rPr>
            </w:pPr>
            <w:r w:rsidRPr="009E4C5E">
              <w:rPr>
                <w:rFonts w:ascii="Comic Sans MS" w:hAnsi="Comic Sans MS"/>
                <w:sz w:val="20"/>
              </w:rPr>
              <w:t>Our next three RE topics for this term are:</w:t>
            </w:r>
          </w:p>
          <w:p w:rsidR="009E4C5E" w:rsidRPr="009E4C5E" w:rsidRDefault="009E4C5E" w:rsidP="009E4C5E">
            <w:pPr>
              <w:jc w:val="center"/>
              <w:rPr>
                <w:rFonts w:ascii="Comic Sans MS" w:hAnsi="Comic Sans MS"/>
                <w:sz w:val="20"/>
              </w:rPr>
            </w:pPr>
          </w:p>
          <w:p w:rsidR="009E4C5E" w:rsidRPr="009E4C5E" w:rsidRDefault="009E4C5E" w:rsidP="009E4C5E">
            <w:pPr>
              <w:pStyle w:val="ListParagraph"/>
              <w:numPr>
                <w:ilvl w:val="0"/>
                <w:numId w:val="2"/>
              </w:numPr>
              <w:jc w:val="center"/>
              <w:rPr>
                <w:rFonts w:ascii="Comic Sans MS" w:hAnsi="Comic Sans MS"/>
                <w:sz w:val="20"/>
              </w:rPr>
            </w:pPr>
            <w:r w:rsidRPr="009E4C5E">
              <w:rPr>
                <w:rFonts w:ascii="Comic Sans MS" w:hAnsi="Comic Sans MS"/>
                <w:sz w:val="20"/>
              </w:rPr>
              <w:t xml:space="preserve">Mission – Local Church - Community </w:t>
            </w:r>
          </w:p>
          <w:p w:rsidR="009E4C5E" w:rsidRPr="009E4C5E" w:rsidRDefault="009E4C5E" w:rsidP="009E4C5E">
            <w:pPr>
              <w:pStyle w:val="ListParagraph"/>
              <w:numPr>
                <w:ilvl w:val="0"/>
                <w:numId w:val="2"/>
              </w:numPr>
              <w:jc w:val="center"/>
              <w:rPr>
                <w:rFonts w:ascii="Comic Sans MS" w:hAnsi="Comic Sans MS"/>
                <w:sz w:val="20"/>
              </w:rPr>
            </w:pPr>
            <w:r w:rsidRPr="009E4C5E">
              <w:rPr>
                <w:rFonts w:ascii="Comic Sans MS" w:hAnsi="Comic Sans MS"/>
                <w:sz w:val="20"/>
              </w:rPr>
              <w:t xml:space="preserve">Memorial Sacrifice – Eucharist – Relating </w:t>
            </w:r>
          </w:p>
          <w:p w:rsidR="009E4C5E" w:rsidRPr="009E4C5E" w:rsidRDefault="009E4C5E" w:rsidP="009E4C5E">
            <w:pPr>
              <w:pStyle w:val="ListParagraph"/>
              <w:numPr>
                <w:ilvl w:val="0"/>
                <w:numId w:val="2"/>
              </w:numPr>
              <w:jc w:val="center"/>
              <w:rPr>
                <w:rFonts w:ascii="Comic Sans MS" w:hAnsi="Comic Sans MS"/>
                <w:sz w:val="20"/>
              </w:rPr>
            </w:pPr>
            <w:r w:rsidRPr="009E4C5E">
              <w:rPr>
                <w:rFonts w:ascii="Comic Sans MS" w:hAnsi="Comic Sans MS"/>
                <w:sz w:val="20"/>
              </w:rPr>
              <w:t>Sacrifice – Lent/Easter - Giving</w:t>
            </w:r>
          </w:p>
        </w:tc>
        <w:tc>
          <w:tcPr>
            <w:tcW w:w="1667" w:type="pct"/>
          </w:tcPr>
          <w:p w:rsidR="009E4C5E" w:rsidRDefault="007B0419" w:rsidP="00F01B3A">
            <w:pPr>
              <w:jc w:val="center"/>
              <w:rPr>
                <w:rFonts w:ascii="Comic Sans MS" w:hAnsi="Comic Sans MS"/>
                <w:sz w:val="20"/>
                <w:szCs w:val="20"/>
              </w:rPr>
            </w:pPr>
            <w:r>
              <w:rPr>
                <w:rFonts w:ascii="Comic Sans MS" w:hAnsi="Comic Sans MS"/>
                <w:sz w:val="20"/>
                <w:szCs w:val="20"/>
              </w:rPr>
              <w:t>Ash Wednesday and Easter services</w:t>
            </w:r>
          </w:p>
          <w:p w:rsidR="007B0419" w:rsidRPr="007B0419" w:rsidRDefault="007B0419" w:rsidP="007B0419">
            <w:pPr>
              <w:jc w:val="center"/>
              <w:rPr>
                <w:rFonts w:ascii="Comic Sans MS" w:hAnsi="Comic Sans MS"/>
                <w:sz w:val="20"/>
                <w:szCs w:val="20"/>
              </w:rPr>
            </w:pPr>
            <w:r>
              <w:rPr>
                <w:rFonts w:ascii="Comic Sans MS" w:hAnsi="Comic Sans MS"/>
                <w:sz w:val="20"/>
                <w:szCs w:val="20"/>
              </w:rPr>
              <w:t>St. Patrick’s Day celebrations and service</w:t>
            </w:r>
          </w:p>
        </w:tc>
      </w:tr>
      <w:tr w:rsidR="00F01B3A" w:rsidTr="00F01B3A">
        <w:tc>
          <w:tcPr>
            <w:tcW w:w="1667" w:type="pct"/>
          </w:tcPr>
          <w:p w:rsidR="00F01B3A" w:rsidRPr="009E4C5E" w:rsidRDefault="009E4C5E" w:rsidP="009E4C5E">
            <w:pPr>
              <w:jc w:val="center"/>
              <w:rPr>
                <w:rFonts w:ascii="Comic Sans MS" w:hAnsi="Comic Sans MS"/>
                <w:sz w:val="20"/>
                <w:szCs w:val="20"/>
              </w:rPr>
            </w:pPr>
            <w:r>
              <w:rPr>
                <w:rFonts w:ascii="Comic Sans MS" w:hAnsi="Comic Sans MS"/>
                <w:sz w:val="20"/>
                <w:szCs w:val="20"/>
              </w:rPr>
              <w:t>History</w:t>
            </w:r>
          </w:p>
        </w:tc>
        <w:tc>
          <w:tcPr>
            <w:tcW w:w="1667" w:type="pct"/>
          </w:tcPr>
          <w:p w:rsidR="00F01B3A" w:rsidRPr="007B0419" w:rsidRDefault="009E4C5E" w:rsidP="007B0419">
            <w:pPr>
              <w:jc w:val="center"/>
              <w:rPr>
                <w:rFonts w:ascii="Comic Sans MS" w:hAnsi="Comic Sans MS"/>
                <w:sz w:val="20"/>
              </w:rPr>
            </w:pPr>
            <w:r w:rsidRPr="009E4C5E">
              <w:rPr>
                <w:rFonts w:ascii="Comic Sans MS" w:hAnsi="Comic Sans MS"/>
                <w:sz w:val="20"/>
              </w:rPr>
              <w:t xml:space="preserve">During our history lessons, we will be looking closely at the Shang Dynasty of Ancient China. We will be exploring evidence of the Shang Kings, finding out about royal burials and discovering what life was like for ordinary people. </w:t>
            </w:r>
          </w:p>
        </w:tc>
        <w:tc>
          <w:tcPr>
            <w:tcW w:w="1667" w:type="pct"/>
          </w:tcPr>
          <w:p w:rsidR="00F01B3A" w:rsidRDefault="00D62E5E" w:rsidP="00F01B3A">
            <w:pPr>
              <w:jc w:val="center"/>
              <w:rPr>
                <w:rFonts w:ascii="Comic Sans MS" w:hAnsi="Comic Sans MS"/>
                <w:sz w:val="20"/>
                <w:szCs w:val="20"/>
              </w:rPr>
            </w:pPr>
            <w:r>
              <w:rPr>
                <w:rFonts w:ascii="Comic Sans MS" w:hAnsi="Comic Sans MS"/>
                <w:sz w:val="20"/>
                <w:szCs w:val="20"/>
              </w:rPr>
              <w:t>iPad’s</w:t>
            </w:r>
          </w:p>
          <w:p w:rsidR="00D62E5E" w:rsidRDefault="00D62E5E" w:rsidP="00F01B3A">
            <w:pPr>
              <w:jc w:val="center"/>
              <w:rPr>
                <w:rFonts w:ascii="Comic Sans MS" w:hAnsi="Comic Sans MS"/>
                <w:sz w:val="20"/>
                <w:szCs w:val="20"/>
              </w:rPr>
            </w:pPr>
            <w:r>
              <w:rPr>
                <w:rFonts w:ascii="Comic Sans MS" w:hAnsi="Comic Sans MS"/>
                <w:sz w:val="20"/>
                <w:szCs w:val="20"/>
              </w:rPr>
              <w:t>Information books</w:t>
            </w:r>
          </w:p>
          <w:p w:rsidR="00D62E5E" w:rsidRPr="00D62E5E" w:rsidRDefault="00D62E5E" w:rsidP="00F01B3A">
            <w:pPr>
              <w:jc w:val="center"/>
              <w:rPr>
                <w:rFonts w:ascii="Comic Sans MS" w:hAnsi="Comic Sans MS"/>
                <w:sz w:val="20"/>
                <w:szCs w:val="20"/>
              </w:rPr>
            </w:pPr>
          </w:p>
        </w:tc>
      </w:tr>
      <w:tr w:rsidR="00F01B3A" w:rsidTr="00F01B3A">
        <w:tc>
          <w:tcPr>
            <w:tcW w:w="1667" w:type="pct"/>
          </w:tcPr>
          <w:p w:rsidR="00F01B3A" w:rsidRPr="009E4C5E" w:rsidRDefault="009E4C5E" w:rsidP="00F01B3A">
            <w:pPr>
              <w:jc w:val="center"/>
              <w:rPr>
                <w:rFonts w:ascii="Comic Sans MS" w:hAnsi="Comic Sans MS"/>
                <w:sz w:val="20"/>
                <w:szCs w:val="20"/>
              </w:rPr>
            </w:pPr>
            <w:r>
              <w:rPr>
                <w:rFonts w:ascii="Comic Sans MS" w:hAnsi="Comic Sans MS"/>
                <w:sz w:val="20"/>
                <w:szCs w:val="20"/>
              </w:rPr>
              <w:t>Geography</w:t>
            </w:r>
          </w:p>
        </w:tc>
        <w:tc>
          <w:tcPr>
            <w:tcW w:w="1667" w:type="pct"/>
          </w:tcPr>
          <w:p w:rsidR="00F01B3A" w:rsidRDefault="009E4C5E" w:rsidP="00F01B3A">
            <w:pPr>
              <w:jc w:val="center"/>
              <w:rPr>
                <w:rFonts w:ascii="Comic Sans MS" w:hAnsi="Comic Sans MS"/>
                <w:sz w:val="20"/>
                <w:szCs w:val="20"/>
                <w:u w:val="single"/>
              </w:rPr>
            </w:pPr>
            <w:r w:rsidRPr="009E4C5E">
              <w:rPr>
                <w:rFonts w:ascii="Comic Sans MS" w:hAnsi="Comic Sans MS"/>
                <w:sz w:val="20"/>
              </w:rPr>
              <w:t xml:space="preserve">In </w:t>
            </w:r>
            <w:r w:rsidRPr="009E4C5E">
              <w:rPr>
                <w:rFonts w:ascii="Comic Sans MS" w:hAnsi="Comic Sans MS"/>
                <w:sz w:val="20"/>
              </w:rPr>
              <w:t>geography,</w:t>
            </w:r>
            <w:r w:rsidRPr="009E4C5E">
              <w:rPr>
                <w:rFonts w:ascii="Comic Sans MS" w:hAnsi="Comic Sans MS"/>
                <w:sz w:val="20"/>
              </w:rPr>
              <w:t xml:space="preserve"> we will be exploring the rivers of the world, before taking a closer look at one nearer to home. We will get to see the R</w:t>
            </w:r>
            <w:r>
              <w:rPr>
                <w:rFonts w:ascii="Comic Sans MS" w:hAnsi="Comic Sans MS"/>
                <w:sz w:val="20"/>
              </w:rPr>
              <w:t xml:space="preserve">iver Mersey and find out why it </w:t>
            </w:r>
            <w:r w:rsidRPr="009E4C5E">
              <w:rPr>
                <w:rFonts w:ascii="Comic Sans MS" w:hAnsi="Comic Sans MS"/>
                <w:sz w:val="20"/>
              </w:rPr>
              <w:t>was so important for our city.</w:t>
            </w:r>
          </w:p>
        </w:tc>
        <w:tc>
          <w:tcPr>
            <w:tcW w:w="1667" w:type="pct"/>
          </w:tcPr>
          <w:p w:rsidR="00F01B3A" w:rsidRDefault="007B0419" w:rsidP="00F01B3A">
            <w:pPr>
              <w:jc w:val="center"/>
              <w:rPr>
                <w:rFonts w:ascii="Comic Sans MS" w:hAnsi="Comic Sans MS"/>
                <w:sz w:val="20"/>
                <w:szCs w:val="20"/>
              </w:rPr>
            </w:pPr>
            <w:r>
              <w:rPr>
                <w:rFonts w:ascii="Comic Sans MS" w:hAnsi="Comic Sans MS"/>
                <w:sz w:val="20"/>
                <w:szCs w:val="20"/>
              </w:rPr>
              <w:t>Exploring the River Mersey and our local Docks.</w:t>
            </w:r>
          </w:p>
          <w:p w:rsidR="007B0419" w:rsidRDefault="007B0419" w:rsidP="00F01B3A">
            <w:pPr>
              <w:jc w:val="center"/>
              <w:rPr>
                <w:rFonts w:ascii="Comic Sans MS" w:hAnsi="Comic Sans MS"/>
                <w:sz w:val="20"/>
                <w:szCs w:val="20"/>
              </w:rPr>
            </w:pPr>
            <w:proofErr w:type="spellStart"/>
            <w:r>
              <w:rPr>
                <w:rFonts w:ascii="Comic Sans MS" w:hAnsi="Comic Sans MS"/>
                <w:sz w:val="20"/>
                <w:szCs w:val="20"/>
              </w:rPr>
              <w:t>Digimaps</w:t>
            </w:r>
            <w:proofErr w:type="spellEnd"/>
          </w:p>
          <w:p w:rsidR="00D62E5E" w:rsidRPr="007B0419" w:rsidRDefault="00D62E5E" w:rsidP="00F01B3A">
            <w:pPr>
              <w:jc w:val="center"/>
              <w:rPr>
                <w:rFonts w:ascii="Comic Sans MS" w:hAnsi="Comic Sans MS"/>
                <w:sz w:val="20"/>
                <w:szCs w:val="20"/>
              </w:rPr>
            </w:pPr>
            <w:r>
              <w:rPr>
                <w:rFonts w:ascii="Comic Sans MS" w:hAnsi="Comic Sans MS"/>
                <w:sz w:val="20"/>
                <w:szCs w:val="20"/>
              </w:rPr>
              <w:t>Atlases and maps</w:t>
            </w:r>
            <w:bookmarkStart w:id="0" w:name="_GoBack"/>
            <w:bookmarkEnd w:id="0"/>
          </w:p>
        </w:tc>
      </w:tr>
      <w:tr w:rsidR="009E4C5E" w:rsidTr="00F01B3A">
        <w:tc>
          <w:tcPr>
            <w:tcW w:w="1667" w:type="pct"/>
          </w:tcPr>
          <w:p w:rsidR="009E4C5E" w:rsidRDefault="009E4C5E" w:rsidP="00F01B3A">
            <w:pPr>
              <w:jc w:val="center"/>
              <w:rPr>
                <w:rFonts w:ascii="Comic Sans MS" w:hAnsi="Comic Sans MS"/>
                <w:sz w:val="20"/>
                <w:szCs w:val="20"/>
              </w:rPr>
            </w:pPr>
            <w:r>
              <w:rPr>
                <w:rFonts w:ascii="Comic Sans MS" w:hAnsi="Comic Sans MS"/>
                <w:sz w:val="20"/>
                <w:szCs w:val="20"/>
              </w:rPr>
              <w:t>Art</w:t>
            </w:r>
          </w:p>
        </w:tc>
        <w:tc>
          <w:tcPr>
            <w:tcW w:w="1667" w:type="pct"/>
          </w:tcPr>
          <w:p w:rsidR="009E4C5E" w:rsidRDefault="009E4C5E" w:rsidP="009E4C5E">
            <w:pPr>
              <w:jc w:val="center"/>
              <w:rPr>
                <w:rFonts w:ascii="Comic Sans MS" w:hAnsi="Comic Sans MS"/>
                <w:sz w:val="20"/>
              </w:rPr>
            </w:pPr>
            <w:r w:rsidRPr="009E4C5E">
              <w:rPr>
                <w:rFonts w:ascii="Comic Sans MS" w:hAnsi="Comic Sans MS"/>
                <w:sz w:val="20"/>
              </w:rPr>
              <w:t xml:space="preserve">Our art topic for this term will focus of the techniques of printing and collage whilst looking closely at the work of Vincent Van Gogh. Children will try </w:t>
            </w:r>
            <w:r w:rsidR="007B0419" w:rsidRPr="009E4C5E">
              <w:rPr>
                <w:rFonts w:ascii="Comic Sans MS" w:hAnsi="Comic Sans MS"/>
                <w:sz w:val="20"/>
              </w:rPr>
              <w:t>many</w:t>
            </w:r>
            <w:r w:rsidRPr="009E4C5E">
              <w:rPr>
                <w:rFonts w:ascii="Comic Sans MS" w:hAnsi="Comic Sans MS"/>
                <w:sz w:val="20"/>
              </w:rPr>
              <w:t xml:space="preserve"> different mediums before </w:t>
            </w:r>
            <w:r w:rsidR="007B0419" w:rsidRPr="009E4C5E">
              <w:rPr>
                <w:rFonts w:ascii="Comic Sans MS" w:hAnsi="Comic Sans MS"/>
                <w:sz w:val="20"/>
              </w:rPr>
              <w:t>joining</w:t>
            </w:r>
            <w:r w:rsidRPr="009E4C5E">
              <w:rPr>
                <w:rFonts w:ascii="Comic Sans MS" w:hAnsi="Comic Sans MS"/>
                <w:sz w:val="20"/>
              </w:rPr>
              <w:t xml:space="preserve"> to create a giant class masterpiece!</w:t>
            </w:r>
          </w:p>
          <w:p w:rsidR="0067631B" w:rsidRDefault="0067631B" w:rsidP="009E4C5E">
            <w:pPr>
              <w:jc w:val="center"/>
              <w:rPr>
                <w:rFonts w:ascii="Comic Sans MS" w:hAnsi="Comic Sans MS"/>
                <w:sz w:val="20"/>
              </w:rPr>
            </w:pPr>
          </w:p>
          <w:p w:rsidR="0067631B" w:rsidRPr="009E4C5E" w:rsidRDefault="0067631B" w:rsidP="009E4C5E">
            <w:pPr>
              <w:jc w:val="center"/>
              <w:rPr>
                <w:rFonts w:ascii="Comic Sans MS" w:hAnsi="Comic Sans MS"/>
                <w:sz w:val="20"/>
              </w:rPr>
            </w:pPr>
            <w:r>
              <w:rPr>
                <w:rFonts w:ascii="Comic Sans MS" w:hAnsi="Comic Sans MS"/>
                <w:sz w:val="20"/>
              </w:rPr>
              <w:t>We will also be entering the Dot Art competition based on photography.</w:t>
            </w:r>
          </w:p>
        </w:tc>
        <w:tc>
          <w:tcPr>
            <w:tcW w:w="1667" w:type="pct"/>
          </w:tcPr>
          <w:p w:rsidR="009E4C5E" w:rsidRPr="007B0419" w:rsidRDefault="007B0419" w:rsidP="00F01B3A">
            <w:pPr>
              <w:jc w:val="center"/>
              <w:rPr>
                <w:rFonts w:ascii="Comic Sans MS" w:hAnsi="Comic Sans MS"/>
                <w:sz w:val="20"/>
                <w:szCs w:val="20"/>
              </w:rPr>
            </w:pPr>
            <w:r>
              <w:rPr>
                <w:rFonts w:ascii="Comic Sans MS" w:hAnsi="Comic Sans MS"/>
                <w:sz w:val="20"/>
                <w:szCs w:val="20"/>
              </w:rPr>
              <w:t>China Town walk to take our photographs.</w:t>
            </w:r>
          </w:p>
        </w:tc>
      </w:tr>
      <w:tr w:rsidR="009E4C5E" w:rsidTr="00F01B3A">
        <w:tc>
          <w:tcPr>
            <w:tcW w:w="1667" w:type="pct"/>
          </w:tcPr>
          <w:p w:rsidR="009E4C5E" w:rsidRDefault="009E4C5E" w:rsidP="00F01B3A">
            <w:pPr>
              <w:jc w:val="center"/>
              <w:rPr>
                <w:rFonts w:ascii="Comic Sans MS" w:hAnsi="Comic Sans MS"/>
                <w:sz w:val="20"/>
                <w:szCs w:val="20"/>
              </w:rPr>
            </w:pPr>
            <w:r>
              <w:rPr>
                <w:rFonts w:ascii="Comic Sans MS" w:hAnsi="Comic Sans MS"/>
                <w:sz w:val="20"/>
                <w:szCs w:val="20"/>
              </w:rPr>
              <w:t>DT</w:t>
            </w:r>
          </w:p>
        </w:tc>
        <w:tc>
          <w:tcPr>
            <w:tcW w:w="1667" w:type="pct"/>
          </w:tcPr>
          <w:p w:rsidR="009E4C5E" w:rsidRPr="009E4C5E" w:rsidRDefault="0067631B" w:rsidP="007B0419">
            <w:pPr>
              <w:jc w:val="center"/>
              <w:rPr>
                <w:rFonts w:ascii="Comic Sans MS" w:hAnsi="Comic Sans MS"/>
                <w:sz w:val="20"/>
              </w:rPr>
            </w:pPr>
            <w:r>
              <w:rPr>
                <w:rFonts w:ascii="Comic Sans MS" w:hAnsi="Comic Sans MS"/>
                <w:sz w:val="20"/>
              </w:rPr>
              <w:t xml:space="preserve">In </w:t>
            </w:r>
            <w:r w:rsidR="007B0419">
              <w:rPr>
                <w:rFonts w:ascii="Comic Sans MS" w:hAnsi="Comic Sans MS"/>
                <w:sz w:val="20"/>
              </w:rPr>
              <w:t xml:space="preserve">DT, we will taste different types of bread to help us design and cook our own. </w:t>
            </w:r>
          </w:p>
        </w:tc>
        <w:tc>
          <w:tcPr>
            <w:tcW w:w="1667" w:type="pct"/>
          </w:tcPr>
          <w:p w:rsidR="009E4C5E" w:rsidRPr="0067631B" w:rsidRDefault="0067631B" w:rsidP="00F01B3A">
            <w:pPr>
              <w:jc w:val="center"/>
              <w:rPr>
                <w:rFonts w:ascii="Comic Sans MS" w:hAnsi="Comic Sans MS"/>
                <w:sz w:val="20"/>
                <w:szCs w:val="20"/>
              </w:rPr>
            </w:pPr>
            <w:r w:rsidRPr="0067631B">
              <w:rPr>
                <w:rFonts w:ascii="Comic Sans MS" w:hAnsi="Comic Sans MS"/>
                <w:sz w:val="20"/>
                <w:szCs w:val="20"/>
              </w:rPr>
              <w:t>Absolute Catering will be helping us make our Soda Bread</w:t>
            </w:r>
          </w:p>
        </w:tc>
      </w:tr>
      <w:tr w:rsidR="009E4C5E" w:rsidTr="00F01B3A">
        <w:tc>
          <w:tcPr>
            <w:tcW w:w="1667" w:type="pct"/>
          </w:tcPr>
          <w:p w:rsidR="009E4C5E" w:rsidRDefault="009E4C5E" w:rsidP="00F01B3A">
            <w:pPr>
              <w:jc w:val="center"/>
              <w:rPr>
                <w:rFonts w:ascii="Comic Sans MS" w:hAnsi="Comic Sans MS"/>
                <w:sz w:val="20"/>
                <w:szCs w:val="20"/>
              </w:rPr>
            </w:pPr>
            <w:r>
              <w:rPr>
                <w:rFonts w:ascii="Comic Sans MS" w:hAnsi="Comic Sans MS"/>
                <w:sz w:val="20"/>
                <w:szCs w:val="20"/>
              </w:rPr>
              <w:t>PE</w:t>
            </w:r>
          </w:p>
        </w:tc>
        <w:tc>
          <w:tcPr>
            <w:tcW w:w="1667" w:type="pct"/>
          </w:tcPr>
          <w:p w:rsidR="009E4C5E" w:rsidRPr="009E4C5E" w:rsidRDefault="009E4C5E" w:rsidP="009E4C5E">
            <w:pPr>
              <w:jc w:val="center"/>
              <w:rPr>
                <w:rFonts w:ascii="Comic Sans MS" w:hAnsi="Comic Sans MS"/>
                <w:sz w:val="20"/>
              </w:rPr>
            </w:pPr>
            <w:r w:rsidRPr="009E4C5E">
              <w:rPr>
                <w:rFonts w:ascii="Comic Sans MS" w:hAnsi="Comic Sans MS"/>
                <w:sz w:val="20"/>
              </w:rPr>
              <w:t xml:space="preserve">With Mr </w:t>
            </w:r>
            <w:proofErr w:type="spellStart"/>
            <w:r w:rsidRPr="009E4C5E">
              <w:rPr>
                <w:rFonts w:ascii="Comic Sans MS" w:hAnsi="Comic Sans MS"/>
                <w:sz w:val="20"/>
              </w:rPr>
              <w:t>Hignett</w:t>
            </w:r>
            <w:proofErr w:type="spellEnd"/>
            <w:r w:rsidRPr="009E4C5E">
              <w:rPr>
                <w:rFonts w:ascii="Comic Sans MS" w:hAnsi="Comic Sans MS"/>
                <w:sz w:val="20"/>
              </w:rPr>
              <w:t xml:space="preserve">, the children will be taking part in basketball and volleyball lessons. </w:t>
            </w:r>
          </w:p>
          <w:p w:rsidR="009E4C5E" w:rsidRPr="009E4C5E" w:rsidRDefault="009E4C5E" w:rsidP="009E4C5E">
            <w:pPr>
              <w:jc w:val="center"/>
              <w:rPr>
                <w:rFonts w:ascii="Comic Sans MS" w:hAnsi="Comic Sans MS"/>
                <w:sz w:val="20"/>
              </w:rPr>
            </w:pPr>
          </w:p>
          <w:p w:rsidR="009E4C5E" w:rsidRPr="009E4C5E" w:rsidRDefault="009E4C5E" w:rsidP="009E4C5E">
            <w:pPr>
              <w:jc w:val="center"/>
              <w:rPr>
                <w:rFonts w:ascii="Comic Sans MS" w:hAnsi="Comic Sans MS"/>
                <w:sz w:val="20"/>
              </w:rPr>
            </w:pPr>
            <w:r w:rsidRPr="009E4C5E">
              <w:rPr>
                <w:rFonts w:ascii="Comic Sans MS" w:hAnsi="Comic Sans MS"/>
                <w:sz w:val="20"/>
              </w:rPr>
              <w:t xml:space="preserve">We also be going swimming every Friday afternoon. </w:t>
            </w:r>
          </w:p>
        </w:tc>
        <w:tc>
          <w:tcPr>
            <w:tcW w:w="1667" w:type="pct"/>
          </w:tcPr>
          <w:p w:rsidR="009E4C5E" w:rsidRPr="0067631B" w:rsidRDefault="0067631B" w:rsidP="00F01B3A">
            <w:pPr>
              <w:jc w:val="center"/>
              <w:rPr>
                <w:rFonts w:ascii="Comic Sans MS" w:hAnsi="Comic Sans MS"/>
                <w:sz w:val="20"/>
                <w:szCs w:val="20"/>
              </w:rPr>
            </w:pPr>
            <w:r>
              <w:rPr>
                <w:rFonts w:ascii="Comic Sans MS" w:hAnsi="Comic Sans MS"/>
                <w:sz w:val="20"/>
                <w:szCs w:val="20"/>
              </w:rPr>
              <w:t>Park Road swimming baths</w:t>
            </w:r>
          </w:p>
        </w:tc>
      </w:tr>
      <w:tr w:rsidR="009E4C5E" w:rsidTr="00F01B3A">
        <w:tc>
          <w:tcPr>
            <w:tcW w:w="1667" w:type="pct"/>
          </w:tcPr>
          <w:p w:rsidR="009E4C5E" w:rsidRDefault="009E4C5E" w:rsidP="00F01B3A">
            <w:pPr>
              <w:jc w:val="center"/>
              <w:rPr>
                <w:rFonts w:ascii="Comic Sans MS" w:hAnsi="Comic Sans MS"/>
                <w:sz w:val="20"/>
                <w:szCs w:val="20"/>
              </w:rPr>
            </w:pPr>
            <w:r>
              <w:rPr>
                <w:rFonts w:ascii="Comic Sans MS" w:hAnsi="Comic Sans MS"/>
                <w:sz w:val="20"/>
                <w:szCs w:val="20"/>
              </w:rPr>
              <w:t>Spanish</w:t>
            </w:r>
          </w:p>
        </w:tc>
        <w:tc>
          <w:tcPr>
            <w:tcW w:w="1667" w:type="pct"/>
          </w:tcPr>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Numbers 1000</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Family</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Personal descriptions and descriptive words for hair and eyes</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Colours</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Clothes and Uniform</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Money and Euros</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Shopping</w:t>
            </w:r>
          </w:p>
          <w:p w:rsidR="009E4C5E" w:rsidRPr="009E4C5E" w:rsidRDefault="009E4C5E" w:rsidP="009E4C5E">
            <w:pPr>
              <w:jc w:val="center"/>
              <w:rPr>
                <w:rFonts w:ascii="Comic Sans MS" w:hAnsi="Comic Sans MS" w:cs="Arial"/>
                <w:sz w:val="20"/>
                <w:szCs w:val="22"/>
              </w:rPr>
            </w:pPr>
            <w:r w:rsidRPr="009E4C5E">
              <w:rPr>
                <w:rFonts w:ascii="Comic Sans MS" w:hAnsi="Comic Sans MS" w:cs="Arial"/>
                <w:sz w:val="20"/>
                <w:szCs w:val="22"/>
              </w:rPr>
              <w:t>Time on hour/half</w:t>
            </w:r>
          </w:p>
        </w:tc>
        <w:tc>
          <w:tcPr>
            <w:tcW w:w="1667" w:type="pct"/>
          </w:tcPr>
          <w:p w:rsidR="009E4C5E" w:rsidRDefault="009E4C5E" w:rsidP="00F01B3A">
            <w:pPr>
              <w:jc w:val="center"/>
              <w:rPr>
                <w:rFonts w:ascii="Comic Sans MS" w:hAnsi="Comic Sans MS"/>
                <w:sz w:val="20"/>
                <w:szCs w:val="20"/>
                <w:u w:val="single"/>
              </w:rPr>
            </w:pPr>
          </w:p>
        </w:tc>
      </w:tr>
      <w:tr w:rsidR="009E4C5E" w:rsidTr="00F01B3A">
        <w:tc>
          <w:tcPr>
            <w:tcW w:w="1667" w:type="pct"/>
          </w:tcPr>
          <w:p w:rsidR="009E4C5E" w:rsidRDefault="009E4C5E" w:rsidP="00F01B3A">
            <w:pPr>
              <w:jc w:val="center"/>
              <w:rPr>
                <w:rFonts w:ascii="Comic Sans MS" w:hAnsi="Comic Sans MS"/>
                <w:sz w:val="20"/>
                <w:szCs w:val="20"/>
              </w:rPr>
            </w:pPr>
            <w:r>
              <w:rPr>
                <w:rFonts w:ascii="Comic Sans MS" w:hAnsi="Comic Sans MS"/>
                <w:sz w:val="20"/>
                <w:szCs w:val="20"/>
              </w:rPr>
              <w:t>PSHE</w:t>
            </w:r>
          </w:p>
        </w:tc>
        <w:tc>
          <w:tcPr>
            <w:tcW w:w="1667" w:type="pct"/>
          </w:tcPr>
          <w:p w:rsidR="009E4C5E" w:rsidRPr="009E4C5E" w:rsidRDefault="009E4C5E" w:rsidP="009E4C5E">
            <w:pPr>
              <w:jc w:val="center"/>
              <w:rPr>
                <w:rFonts w:ascii="Comic Sans MS" w:hAnsi="Comic Sans MS"/>
                <w:sz w:val="20"/>
              </w:rPr>
            </w:pPr>
            <w:r w:rsidRPr="009E4C5E">
              <w:rPr>
                <w:rFonts w:ascii="Comic Sans MS" w:hAnsi="Comic Sans MS"/>
                <w:sz w:val="20"/>
              </w:rPr>
              <w:t>We will be looking at ways to keep ourselves safe and healthy during our first half term. We will be looking at the topics of Drugs, Alcohol and Food Choices.</w:t>
            </w:r>
          </w:p>
          <w:p w:rsidR="009E4C5E" w:rsidRPr="009E4C5E" w:rsidRDefault="009E4C5E" w:rsidP="009E4C5E">
            <w:pPr>
              <w:jc w:val="center"/>
              <w:rPr>
                <w:rFonts w:ascii="Comic Sans MS" w:hAnsi="Comic Sans MS"/>
                <w:sz w:val="20"/>
              </w:rPr>
            </w:pPr>
          </w:p>
          <w:p w:rsidR="009E4C5E" w:rsidRPr="009E4C5E" w:rsidRDefault="009E4C5E" w:rsidP="009E4C5E">
            <w:pPr>
              <w:jc w:val="center"/>
              <w:rPr>
                <w:rFonts w:ascii="Comic Sans MS" w:hAnsi="Comic Sans MS"/>
                <w:sz w:val="20"/>
              </w:rPr>
            </w:pPr>
            <w:r w:rsidRPr="009E4C5E">
              <w:rPr>
                <w:rFonts w:ascii="Comic Sans MS" w:hAnsi="Comic Sans MS"/>
                <w:sz w:val="20"/>
              </w:rPr>
              <w:t xml:space="preserve">During </w:t>
            </w:r>
            <w:proofErr w:type="gramStart"/>
            <w:r w:rsidRPr="009E4C5E">
              <w:rPr>
                <w:rFonts w:ascii="Comic Sans MS" w:hAnsi="Comic Sans MS"/>
                <w:sz w:val="20"/>
              </w:rPr>
              <w:t>spring</w:t>
            </w:r>
            <w:proofErr w:type="gramEnd"/>
            <w:r w:rsidRPr="009E4C5E">
              <w:rPr>
                <w:rFonts w:ascii="Comic Sans MS" w:hAnsi="Comic Sans MS"/>
                <w:sz w:val="20"/>
              </w:rPr>
              <w:t xml:space="preserve"> two we will focus on our own confidence, listening skills and how we respond to different scenarios.</w:t>
            </w:r>
          </w:p>
        </w:tc>
        <w:tc>
          <w:tcPr>
            <w:tcW w:w="1667" w:type="pct"/>
          </w:tcPr>
          <w:p w:rsidR="009E4C5E" w:rsidRDefault="0067631B" w:rsidP="0067631B">
            <w:pPr>
              <w:jc w:val="center"/>
              <w:rPr>
                <w:rFonts w:ascii="Comic Sans MS" w:hAnsi="Comic Sans MS"/>
                <w:sz w:val="20"/>
                <w:szCs w:val="20"/>
              </w:rPr>
            </w:pPr>
            <w:r>
              <w:rPr>
                <w:rFonts w:ascii="Comic Sans MS" w:hAnsi="Comic Sans MS"/>
                <w:sz w:val="20"/>
                <w:szCs w:val="20"/>
              </w:rPr>
              <w:t>Barnadoes Life Skills sessions for 10 weeks.</w:t>
            </w:r>
          </w:p>
          <w:p w:rsidR="0067631B" w:rsidRPr="0067631B" w:rsidRDefault="0067631B" w:rsidP="0067631B">
            <w:pPr>
              <w:jc w:val="center"/>
              <w:rPr>
                <w:rFonts w:ascii="Comic Sans MS" w:hAnsi="Comic Sans MS"/>
                <w:sz w:val="20"/>
                <w:szCs w:val="20"/>
              </w:rPr>
            </w:pPr>
            <w:r>
              <w:rPr>
                <w:rFonts w:ascii="Comic Sans MS" w:hAnsi="Comic Sans MS"/>
                <w:sz w:val="20"/>
                <w:szCs w:val="20"/>
              </w:rPr>
              <w:t xml:space="preserve">Trip to Maritime Museum to look at staying healthy and the effects of drugs. </w:t>
            </w:r>
          </w:p>
        </w:tc>
      </w:tr>
    </w:tbl>
    <w:p w:rsidR="00F01B3A" w:rsidRPr="00F01B3A" w:rsidRDefault="00F01B3A" w:rsidP="00F01B3A">
      <w:pPr>
        <w:jc w:val="center"/>
        <w:rPr>
          <w:rFonts w:ascii="Comic Sans MS" w:hAnsi="Comic Sans MS"/>
          <w:sz w:val="20"/>
          <w:szCs w:val="20"/>
          <w:u w:val="single"/>
        </w:rPr>
      </w:pPr>
    </w:p>
    <w:p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56E4"/>
    <w:multiLevelType w:val="hybridMultilevel"/>
    <w:tmpl w:val="4746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3370DC"/>
    <w:multiLevelType w:val="hybridMultilevel"/>
    <w:tmpl w:val="0B30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E07B0F"/>
    <w:multiLevelType w:val="hybridMultilevel"/>
    <w:tmpl w:val="7D5E0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A"/>
    <w:rsid w:val="003B07C2"/>
    <w:rsid w:val="0067631B"/>
    <w:rsid w:val="007B0419"/>
    <w:rsid w:val="008C13F1"/>
    <w:rsid w:val="009E4C5E"/>
    <w:rsid w:val="00D62E5E"/>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F968F"/>
  <w14:defaultImageDpi w14:val="300"/>
  <w15:docId w15:val="{FB393CC9-E57B-4B9D-B055-E513635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C5E"/>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9E4C5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Patricks-DH</dc:creator>
  <cp:keywords/>
  <dc:description/>
  <cp:lastModifiedBy>Becca Waters</cp:lastModifiedBy>
  <cp:revision>2</cp:revision>
  <dcterms:created xsi:type="dcterms:W3CDTF">2017-02-07T21:17:00Z</dcterms:created>
  <dcterms:modified xsi:type="dcterms:W3CDTF">2017-02-07T21:17:00Z</dcterms:modified>
</cp:coreProperties>
</file>